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459" w:type="dxa"/>
        <w:tblLook w:val="04A0" w:firstRow="1" w:lastRow="0" w:firstColumn="1" w:lastColumn="0" w:noHBand="0" w:noVBand="1"/>
      </w:tblPr>
      <w:tblGrid>
        <w:gridCol w:w="4678"/>
        <w:gridCol w:w="5954"/>
      </w:tblGrid>
      <w:tr w:rsidR="00046DB2" w:rsidRPr="00C545F0" w14:paraId="6CB330A4" w14:textId="77777777" w:rsidTr="00F53F79">
        <w:trPr>
          <w:trHeight w:val="1331"/>
        </w:trPr>
        <w:tc>
          <w:tcPr>
            <w:tcW w:w="4678" w:type="dxa"/>
          </w:tcPr>
          <w:p w14:paraId="0DFE6319" w14:textId="77777777" w:rsidR="00046DB2" w:rsidRPr="004752BC" w:rsidRDefault="00046DB2" w:rsidP="00F53F79">
            <w:pPr>
              <w:keepNext/>
              <w:tabs>
                <w:tab w:val="center" w:pos="1717"/>
                <w:tab w:val="center" w:pos="6666"/>
              </w:tabs>
              <w:jc w:val="center"/>
              <w:outlineLvl w:val="0"/>
              <w:rPr>
                <w:bCs/>
              </w:rPr>
            </w:pPr>
            <w:r w:rsidRPr="004752BC">
              <w:rPr>
                <w:bCs/>
              </w:rPr>
              <w:t>SỞ GDĐT THÀNH PHỐ HỒ CHÍ MINH</w:t>
            </w:r>
          </w:p>
          <w:p w14:paraId="732C69DB" w14:textId="77777777" w:rsidR="00046DB2" w:rsidRDefault="00046DB2" w:rsidP="00F53F79">
            <w:pPr>
              <w:ind w:left="-250" w:firstLine="250"/>
              <w:jc w:val="center"/>
              <w:rPr>
                <w:b/>
                <w:bCs/>
                <w:sz w:val="26"/>
                <w:szCs w:val="26"/>
              </w:rPr>
            </w:pPr>
            <w:r>
              <w:rPr>
                <w:b/>
                <w:bCs/>
                <w:sz w:val="26"/>
                <w:szCs w:val="26"/>
              </w:rPr>
              <w:t xml:space="preserve">TRƯỜNG THPT </w:t>
            </w:r>
          </w:p>
          <w:p w14:paraId="09E5E41B" w14:textId="77777777" w:rsidR="00046DB2" w:rsidRPr="00C545F0" w:rsidRDefault="00046DB2" w:rsidP="00F53F79">
            <w:pPr>
              <w:jc w:val="center"/>
              <w:rPr>
                <w:sz w:val="26"/>
                <w:szCs w:val="26"/>
              </w:rPr>
            </w:pPr>
            <w:r>
              <w:rPr>
                <w:b/>
                <w:bCs/>
                <w:sz w:val="26"/>
                <w:szCs w:val="26"/>
              </w:rPr>
              <w:t>BÌNH PHÚ - BÌNH DƯƠNG</w:t>
            </w:r>
          </w:p>
          <w:p w14:paraId="536CA8DD" w14:textId="77777777" w:rsidR="00046DB2" w:rsidRPr="00C545F0" w:rsidRDefault="00046DB2" w:rsidP="00F53F79">
            <w:pPr>
              <w:jc w:val="center"/>
              <w:rPr>
                <w:b/>
                <w:bCs/>
                <w:sz w:val="22"/>
                <w:szCs w:val="10"/>
              </w:rPr>
            </w:pPr>
            <w:r w:rsidRPr="00C545F0">
              <w:rPr>
                <w:noProof/>
              </w:rPr>
              <mc:AlternateContent>
                <mc:Choice Requires="wps">
                  <w:drawing>
                    <wp:anchor distT="0" distB="0" distL="114300" distR="114300" simplePos="0" relativeHeight="251657728" behindDoc="0" locked="0" layoutInCell="1" allowOverlap="1" wp14:anchorId="2875A6B1" wp14:editId="4488A72C">
                      <wp:simplePos x="0" y="0"/>
                      <wp:positionH relativeFrom="column">
                        <wp:posOffset>1044315</wp:posOffset>
                      </wp:positionH>
                      <wp:positionV relativeFrom="paragraph">
                        <wp:posOffset>29845</wp:posOffset>
                      </wp:positionV>
                      <wp:extent cx="7429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ln>
                              <a:effectLst/>
                            </wps:spPr>
                            <wps:bodyPr/>
                          </wps:wsp>
                        </a:graphicData>
                      </a:graphic>
                    </wp:anchor>
                  </w:drawing>
                </mc:Choice>
                <mc:Fallback>
                  <w:pict>
                    <v:shapetype w14:anchorId="7251CFCB" id="_x0000_t32" coordsize="21600,21600" o:spt="32" o:oned="t" path="m,l21600,21600e" filled="f">
                      <v:path arrowok="t" fillok="f" o:connecttype="none"/>
                      <o:lock v:ext="edit" shapetype="t"/>
                    </v:shapetype>
                    <v:shape id="Straight Arrow Connector 3" o:spid="_x0000_s1026" type="#_x0000_t32" style="position:absolute;margin-left:82.25pt;margin-top:2.35pt;width:58.5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"/>
                  </w:pict>
                </mc:Fallback>
              </mc:AlternateContent>
            </w:r>
          </w:p>
          <w:p w14:paraId="0A9703F3" w14:textId="77777777" w:rsidR="00046DB2" w:rsidRPr="00C545F0" w:rsidRDefault="00046DB2" w:rsidP="00F53F79">
            <w:pPr>
              <w:jc w:val="center"/>
              <w:rPr>
                <w:sz w:val="2"/>
                <w:szCs w:val="2"/>
                <w:lang w:val="vi-VN"/>
              </w:rPr>
            </w:pPr>
          </w:p>
        </w:tc>
        <w:tc>
          <w:tcPr>
            <w:tcW w:w="5954" w:type="dxa"/>
          </w:tcPr>
          <w:p w14:paraId="5E7F36B3" w14:textId="77777777" w:rsidR="00046DB2" w:rsidRPr="00C545F0" w:rsidRDefault="00046DB2" w:rsidP="00F53F79">
            <w:pPr>
              <w:ind w:left="-109"/>
              <w:jc w:val="center"/>
              <w:rPr>
                <w:b/>
                <w:bCs/>
                <w:spacing w:val="-4"/>
                <w:sz w:val="26"/>
                <w:lang w:val="vi-VN"/>
              </w:rPr>
            </w:pPr>
            <w:r w:rsidRPr="00C545F0">
              <w:rPr>
                <w:b/>
                <w:bCs/>
                <w:spacing w:val="-4"/>
                <w:sz w:val="26"/>
                <w:lang w:val="vi-VN"/>
              </w:rPr>
              <w:t>CỘNG HÒA XÃ HỘI CHỦ NGHĨA VIỆT NAM</w:t>
            </w:r>
          </w:p>
          <w:p w14:paraId="51625E6C" w14:textId="77777777" w:rsidR="00046DB2" w:rsidRPr="00C545F0" w:rsidRDefault="00046DB2" w:rsidP="00F53F79">
            <w:pPr>
              <w:jc w:val="center"/>
              <w:rPr>
                <w:b/>
                <w:bCs/>
                <w:sz w:val="28"/>
                <w:szCs w:val="28"/>
                <w:lang w:val="vi-VN"/>
              </w:rPr>
            </w:pPr>
            <w:r w:rsidRPr="00C545F0">
              <w:rPr>
                <w:b/>
                <w:bCs/>
                <w:sz w:val="28"/>
                <w:szCs w:val="28"/>
                <w:lang w:val="vi-VN"/>
              </w:rPr>
              <w:t>Độc lập - Tự do - Hạnh phúc</w:t>
            </w:r>
          </w:p>
          <w:p w14:paraId="45CD3691" w14:textId="77777777" w:rsidR="00046DB2" w:rsidRPr="00D66C9B" w:rsidRDefault="00046DB2" w:rsidP="00F53F79">
            <w:pPr>
              <w:jc w:val="center"/>
              <w:rPr>
                <w:sz w:val="18"/>
                <w:szCs w:val="20"/>
                <w:lang w:val="vi-VN"/>
              </w:rPr>
            </w:pPr>
            <w:r w:rsidRPr="00C545F0">
              <w:rPr>
                <w:noProof/>
              </w:rPr>
              <mc:AlternateContent>
                <mc:Choice Requires="wps">
                  <w:drawing>
                    <wp:anchor distT="0" distB="0" distL="114300" distR="114300" simplePos="0" relativeHeight="251655680" behindDoc="0" locked="0" layoutInCell="1" allowOverlap="1" wp14:anchorId="498218C7" wp14:editId="1EFD634F">
                      <wp:simplePos x="0" y="0"/>
                      <wp:positionH relativeFrom="column">
                        <wp:posOffset>704042</wp:posOffset>
                      </wp:positionH>
                      <wp:positionV relativeFrom="paragraph">
                        <wp:posOffset>27254</wp:posOffset>
                      </wp:positionV>
                      <wp:extent cx="2216077" cy="0"/>
                      <wp:effectExtent l="0" t="0" r="13335" b="1905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077" cy="0"/>
                              </a:xfrm>
                              <a:prstGeom prst="straightConnector1">
                                <a:avLst/>
                              </a:prstGeom>
                              <a:noFill/>
                              <a:ln w="9525">
                                <a:solidFill>
                                  <a:srgbClr val="000000"/>
                                </a:solidFill>
                                <a:round/>
                              </a:ln>
                              <a:effectLst/>
                            </wps:spPr>
                            <wps:bodyPr/>
                          </wps:wsp>
                        </a:graphicData>
                      </a:graphic>
                      <wp14:sizeRelH relativeFrom="margin">
                        <wp14:pctWidth>0</wp14:pctWidth>
                      </wp14:sizeRelH>
                    </wp:anchor>
                  </w:drawing>
                </mc:Choice>
                <mc:Fallback>
                  <w:pict>
                    <v:shape w14:anchorId="65D7FF5B" id="Straight Arrow Connector 1" o:spid="_x0000_s1026" type="#_x0000_t32" style="position:absolute;margin-left:55.45pt;margin-top:2.15pt;width:174.5pt;height:0;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"/>
                  </w:pict>
                </mc:Fallback>
              </mc:AlternateContent>
            </w:r>
            <w:r w:rsidRPr="00C545F0">
              <w:rPr>
                <w:szCs w:val="28"/>
                <w:lang w:val="vi-VN"/>
              </w:rPr>
              <w:t xml:space="preserve">   </w:t>
            </w:r>
            <w:r>
              <w:rPr>
                <w:i/>
                <w:iCs/>
                <w:sz w:val="26"/>
                <w:szCs w:val="26"/>
              </w:rPr>
              <w:t xml:space="preserve">     </w:t>
            </w:r>
          </w:p>
        </w:tc>
      </w:tr>
    </w:tbl>
    <w:p w14:paraId="7A6E5352" w14:textId="77777777" w:rsidR="00046DB2" w:rsidRPr="00BC278E" w:rsidRDefault="00046DB2" w:rsidP="00046DB2">
      <w:pPr>
        <w:jc w:val="center"/>
        <w:rPr>
          <w:b/>
          <w:bCs/>
          <w:sz w:val="28"/>
          <w:szCs w:val="28"/>
        </w:rPr>
      </w:pPr>
      <w:r w:rsidRPr="00BC278E">
        <w:rPr>
          <w:b/>
          <w:bCs/>
          <w:sz w:val="28"/>
          <w:szCs w:val="28"/>
        </w:rPr>
        <w:t>QUY TẮC ỨNG XỬ CỦA NHÀ GIÁO</w:t>
      </w:r>
    </w:p>
    <w:p w14:paraId="757F62FA" w14:textId="35440F2F" w:rsidR="00046DB2" w:rsidRPr="000F0A01" w:rsidRDefault="00046DB2" w:rsidP="00046DB2">
      <w:pPr>
        <w:jc w:val="center"/>
        <w:rPr>
          <w:i/>
          <w:iCs/>
          <w:sz w:val="26"/>
          <w:szCs w:val="26"/>
        </w:rPr>
      </w:pPr>
      <w:r w:rsidRPr="000F0A01">
        <w:rPr>
          <w:i/>
          <w:iCs/>
          <w:sz w:val="26"/>
          <w:szCs w:val="26"/>
        </w:rPr>
        <w:t xml:space="preserve">(Kèm theo Quyết định số </w:t>
      </w:r>
      <w:r w:rsidR="000E0D6B">
        <w:rPr>
          <w:i/>
          <w:iCs/>
          <w:sz w:val="26"/>
          <w:szCs w:val="26"/>
        </w:rPr>
        <w:t xml:space="preserve">     </w:t>
      </w:r>
      <w:r w:rsidRPr="000F0A01">
        <w:rPr>
          <w:i/>
          <w:iCs/>
          <w:sz w:val="26"/>
          <w:szCs w:val="26"/>
        </w:rPr>
        <w:t xml:space="preserve">/QĐ-THPTBPBD ngày </w:t>
      </w:r>
      <w:r w:rsidR="000E0D6B">
        <w:rPr>
          <w:i/>
          <w:iCs/>
          <w:sz w:val="26"/>
          <w:szCs w:val="26"/>
        </w:rPr>
        <w:t xml:space="preserve">    </w:t>
      </w:r>
      <w:r w:rsidRPr="000F0A01">
        <w:rPr>
          <w:i/>
          <w:iCs/>
          <w:sz w:val="26"/>
          <w:szCs w:val="26"/>
        </w:rPr>
        <w:t>/</w:t>
      </w:r>
      <w:r w:rsidR="000E0D6B">
        <w:rPr>
          <w:i/>
          <w:iCs/>
          <w:sz w:val="26"/>
          <w:szCs w:val="26"/>
        </w:rPr>
        <w:t>8</w:t>
      </w:r>
      <w:r w:rsidRPr="000F0A01">
        <w:rPr>
          <w:i/>
          <w:iCs/>
          <w:sz w:val="26"/>
          <w:szCs w:val="26"/>
        </w:rPr>
        <w:t>/2026</w:t>
      </w:r>
    </w:p>
    <w:p w14:paraId="33050A21" w14:textId="77777777" w:rsidR="00046DB2" w:rsidRDefault="00046DB2" w:rsidP="00046DB2">
      <w:pPr>
        <w:jc w:val="center"/>
        <w:rPr>
          <w:i/>
          <w:iCs/>
          <w:sz w:val="26"/>
          <w:szCs w:val="26"/>
        </w:rPr>
      </w:pPr>
      <w:r w:rsidRPr="000F0A01">
        <w:rPr>
          <w:i/>
          <w:iCs/>
          <w:sz w:val="26"/>
          <w:szCs w:val="26"/>
        </w:rPr>
        <w:t>của Trường THPT Bình Phú - Bình Dương)</w:t>
      </w:r>
    </w:p>
    <w:p w14:paraId="1343B595" w14:textId="77777777" w:rsidR="004752BC" w:rsidRPr="000E0D6B" w:rsidRDefault="004752BC" w:rsidP="00046DB2">
      <w:pPr>
        <w:spacing w:before="120" w:after="120"/>
        <w:jc w:val="center"/>
        <w:rPr>
          <w:b/>
          <w:bCs/>
          <w:color w:val="000000"/>
          <w:sz w:val="16"/>
          <w:szCs w:val="16"/>
        </w:rPr>
      </w:pPr>
      <w:bookmarkStart w:id="0" w:name="chuong_1"/>
    </w:p>
    <w:p w14:paraId="636270D3" w14:textId="4FF208AD" w:rsidR="00046DB2" w:rsidRPr="000E0D6B" w:rsidRDefault="00046DB2" w:rsidP="000E0D6B">
      <w:pPr>
        <w:spacing w:before="120" w:after="120"/>
        <w:jc w:val="center"/>
        <w:rPr>
          <w:b/>
          <w:bCs/>
          <w:color w:val="000000"/>
          <w:sz w:val="27"/>
          <w:szCs w:val="27"/>
        </w:rPr>
      </w:pPr>
      <w:r w:rsidRPr="000E0D6B">
        <w:rPr>
          <w:b/>
          <w:bCs/>
          <w:color w:val="000000"/>
          <w:sz w:val="27"/>
          <w:szCs w:val="27"/>
        </w:rPr>
        <w:t>Chương I</w:t>
      </w:r>
      <w:bookmarkEnd w:id="0"/>
    </w:p>
    <w:p w14:paraId="528F2A83" w14:textId="77777777" w:rsidR="00046DB2" w:rsidRPr="000E0D6B" w:rsidRDefault="00046DB2" w:rsidP="000E0D6B">
      <w:pPr>
        <w:spacing w:before="120" w:after="120"/>
        <w:jc w:val="center"/>
        <w:rPr>
          <w:b/>
          <w:bCs/>
          <w:color w:val="000000"/>
          <w:sz w:val="27"/>
          <w:szCs w:val="27"/>
        </w:rPr>
      </w:pPr>
      <w:bookmarkStart w:id="1" w:name="chuong_1_name"/>
      <w:r w:rsidRPr="000E0D6B">
        <w:rPr>
          <w:b/>
          <w:bCs/>
          <w:color w:val="000000"/>
          <w:sz w:val="27"/>
          <w:szCs w:val="27"/>
        </w:rPr>
        <w:t>QUY ĐỊNH CHUNG</w:t>
      </w:r>
      <w:bookmarkEnd w:id="1"/>
    </w:p>
    <w:p w14:paraId="595ED7F4" w14:textId="77777777" w:rsidR="00046DB2" w:rsidRPr="000E0D6B" w:rsidRDefault="00046DB2" w:rsidP="000E0D6B">
      <w:pPr>
        <w:spacing w:before="120" w:after="120"/>
        <w:ind w:firstLine="720"/>
        <w:jc w:val="both"/>
        <w:rPr>
          <w:b/>
          <w:bCs/>
          <w:color w:val="000000"/>
          <w:sz w:val="27"/>
          <w:szCs w:val="27"/>
        </w:rPr>
      </w:pPr>
      <w:bookmarkStart w:id="2" w:name="dieu_1"/>
      <w:r w:rsidRPr="000E0D6B">
        <w:rPr>
          <w:b/>
          <w:bCs/>
          <w:color w:val="000000"/>
          <w:sz w:val="27"/>
          <w:szCs w:val="27"/>
        </w:rPr>
        <w:t>Điều 1. Phạm vi điều chỉnh và đối tượng áp dụng</w:t>
      </w:r>
      <w:bookmarkEnd w:id="2"/>
    </w:p>
    <w:p w14:paraId="268F88DA"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Quy tắc này áp dụng đối với nhà giáo làm nhiệm vụ giảng dạy, giáo dục trong Trường THPT Bình Phú – Bình Dương.</w:t>
      </w:r>
    </w:p>
    <w:p w14:paraId="6B81EB89" w14:textId="77777777" w:rsidR="00046DB2" w:rsidRPr="000E0D6B" w:rsidRDefault="00046DB2" w:rsidP="000E0D6B">
      <w:pPr>
        <w:spacing w:before="120" w:after="120"/>
        <w:ind w:firstLine="720"/>
        <w:jc w:val="both"/>
        <w:rPr>
          <w:b/>
          <w:bCs/>
          <w:color w:val="000000"/>
          <w:sz w:val="27"/>
          <w:szCs w:val="27"/>
        </w:rPr>
      </w:pPr>
      <w:bookmarkStart w:id="3" w:name="dieu_2"/>
      <w:r w:rsidRPr="000E0D6B">
        <w:rPr>
          <w:b/>
          <w:bCs/>
          <w:color w:val="000000"/>
          <w:sz w:val="27"/>
          <w:szCs w:val="27"/>
        </w:rPr>
        <w:t>Điều 2. Mục đích xây dựng quy tắc ứng xử của nhà giáo</w:t>
      </w:r>
      <w:bookmarkEnd w:id="3"/>
    </w:p>
    <w:p w14:paraId="7235C686"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Bảo đảm chuẩn mực về nhận thức, thái độ và hành vi của nhà giáo trong mối quan hệ với học sinh, đồng nghiệp, cán bộ quản lý, cha mẹ hoặc người giám hộ của học sinh, cộng đồng.</w:t>
      </w:r>
    </w:p>
    <w:p w14:paraId="140E0848"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Bảo đảm môi trường giáo dục an toàn, thân thiện, tôn trọng sự khác biệt; đổi mới, sáng tạo; phòng, chống tiêu cực và bạo lực học đường.</w:t>
      </w:r>
    </w:p>
    <w:p w14:paraId="79606089"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Làm căn cứ để nhà giáo rèn luyện, giữ gìn, học tập, bồi dưỡng nâng cao phẩm chất, đạo đức và văn hóa ứng xử trong môi trường số, đặc biệt khi tham gia hoạt động trên các nền tảng mạng xã hội.</w:t>
      </w:r>
      <w:bookmarkStart w:id="4" w:name="dieu_3"/>
    </w:p>
    <w:p w14:paraId="01645252"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3. Nguyên tắc xây dựng quy tắc ứng xử của nhà giáo</w:t>
      </w:r>
      <w:bookmarkEnd w:id="4"/>
    </w:p>
    <w:p w14:paraId="00B6D2A8"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Tuân thủ các quy định của pháp luật có liên quan; phù hợp với chuẩn mực đạo đức, thuần phong mỹ tục và truyền thống văn hóa của dân tộc; bảo đảm nguyên tắc bình đẳng, không phân biệt đối xử và tôn trọng sự đa dạng văn hóa, tôn trọng đời sống riêng tư, bí mật cá nhân.</w:t>
      </w:r>
    </w:p>
    <w:p w14:paraId="00BC39B9"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Bảo đảm thể hiện được vị trí, vai trò, quyền, lợi ích hợp pháp, nghĩa vụ và trách nhiệm của nhà giáo trong hoạt động nghề nghiệp.</w:t>
      </w:r>
    </w:p>
    <w:p w14:paraId="4FFF2025"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Bảo đảm tiêu chí ngắn gọn, rõ ràng, dễ hiểu, dễ thực hiện; phù hợp với cấp học, trình độ đào tạo và phương thức giáo dục; phù hợp với giá trị văn hóa tốt đẹp của dân tộc và đặc trưng văn hóa vùng miền.</w:t>
      </w:r>
    </w:p>
    <w:p w14:paraId="098103E8"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4. Bảo đảm tính khả thi, dân chủ, công khai và khách quan.</w:t>
      </w:r>
    </w:p>
    <w:p w14:paraId="357F8FBB" w14:textId="77777777" w:rsidR="00046DB2" w:rsidRPr="000E0D6B" w:rsidRDefault="00046DB2" w:rsidP="000E0D6B">
      <w:pPr>
        <w:spacing w:before="120" w:after="120"/>
        <w:jc w:val="center"/>
        <w:rPr>
          <w:b/>
          <w:bCs/>
          <w:color w:val="000000"/>
          <w:sz w:val="27"/>
          <w:szCs w:val="27"/>
        </w:rPr>
      </w:pPr>
      <w:bookmarkStart w:id="5" w:name="chuong_2"/>
      <w:r w:rsidRPr="000E0D6B">
        <w:rPr>
          <w:b/>
          <w:bCs/>
          <w:color w:val="000000"/>
          <w:sz w:val="27"/>
          <w:szCs w:val="27"/>
        </w:rPr>
        <w:t>Chương II</w:t>
      </w:r>
      <w:bookmarkEnd w:id="5"/>
    </w:p>
    <w:p w14:paraId="79B9D877" w14:textId="77777777" w:rsidR="00046DB2" w:rsidRPr="000E0D6B" w:rsidRDefault="00046DB2" w:rsidP="000E0D6B">
      <w:pPr>
        <w:spacing w:before="120" w:after="120"/>
        <w:jc w:val="center"/>
        <w:rPr>
          <w:b/>
          <w:bCs/>
          <w:color w:val="000000"/>
          <w:sz w:val="27"/>
          <w:szCs w:val="27"/>
        </w:rPr>
      </w:pPr>
      <w:bookmarkStart w:id="6" w:name="chuong_2_name"/>
      <w:r w:rsidRPr="000E0D6B">
        <w:rPr>
          <w:b/>
          <w:bCs/>
          <w:color w:val="000000"/>
          <w:sz w:val="27"/>
          <w:szCs w:val="27"/>
        </w:rPr>
        <w:t>NỘI DUNG QUY TẮC ỨNG XỬ</w:t>
      </w:r>
      <w:bookmarkEnd w:id="6"/>
    </w:p>
    <w:p w14:paraId="69B23DC5"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4. Quy tắc ứng xử chung</w:t>
      </w:r>
    </w:p>
    <w:p w14:paraId="75F8A82C"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Chấp hành nghiêm chủ trương, đường lối của Đảng, chính sách, pháp luật của Nhà nước; thực hiện đầy đủ và đúng các quy định của pháp luật về quyền, nghĩa vụ của nhà giáo; chấp hành sự phân công, điều động của tổ chức, cá nhân có thẩm quyền theo quy định của pháp luật.</w:t>
      </w:r>
    </w:p>
    <w:p w14:paraId="5F58989E"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lastRenderedPageBreak/>
        <w:t>2. Tận tụy với công việc; giảng dạy, giáo dục đúng mục tiêu, nguyên lý giáo dục; thực hiện đầy đủ và bảo đảm chất lượng chương trình giáo dục; tích cực học tập, rèn luyện nâng cao đạo đức nhà giáo, trình độ, năng lực chuyên môn, nghiệp vụ; trung thực trong học tập, nghiên cứu khoa học và thực hiện nhiệm vụ giảng dạy, giáo dục; tiếp thu có chọn lọc và vận dụng phù hợp các giá trị tiến bộ khoa học công nghệ, văn minh của nhân loại trong hoạt động nghề nghiệp; có trách nhiệm trong việc sử dụng thông tin và ứng xử trên không gian mạng.</w:t>
      </w:r>
    </w:p>
    <w:p w14:paraId="64E3D052"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Giữ gìn phẩm chất, uy tín, danh dự, nhân phẩm, nhân cách của nhà giáo; mẫu mực, nêu gương; có thái độ lịch sự, thân thiện; thực hiện lối sống lành mạnh, tích cực; thực hành tiết kiệm, chống lãng phí, tham nhũng, bệnh thành tích; thực hiện phê bình và tự phê bình thường xuyên; giữ gìn, phát huy bản sắc văn hóa dân tộc.</w:t>
      </w:r>
    </w:p>
    <w:p w14:paraId="12BBBB59"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4. Bảo vệ, giữ gìn cảnh quan nhà trường; phòng chống bạo lực học đường; đoàn kết, xây dựng, yêu thương, giúp đỡ đồng nghiệp và học sinh; bảo vệ uy tín, danh dự của đồng nghiệp, học sinh và của nhà trường; xây dựng môi trường giáo dục an toàn, lành mạnh, thân thiện, văn minh, dân chủ, đổi mới, sáng tạo; tích cực tham gia vào hoạt động quản lý, quản trị và các hoạt động chuyên môn khác của nhà trường.</w:t>
      </w:r>
    </w:p>
    <w:p w14:paraId="470F0BD7"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5. Ngôn ngữ trong sáng, dễ hiểu, đúng mực, trung thực, tôn trọng; trang phục gọn gàng, lịch sự, phù hợp với môi trường, hoạt động giáo dục và các quy định có liên quan.</w:t>
      </w:r>
    </w:p>
    <w:p w14:paraId="27460E06"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6. Không lợi dụng chức danh, danh hiệu, hình ảnh nhà giáo và hoạt động nghề nghiệp để thực hiện hành vi vi phạm pháp luật hay tư lợi cá nhân; không tự ý bỏ việc; không được tuyên truyền, phổ biến những nội dung trái với quan điểm, chính sách của Đảng và Nhà nước; không hút thuốc lá, sử dụng đồ uống có cồn khi thực hiện nhiệm vụ; không sử dụng chất cấm và các chất kích thích khác theo quy định của pháp luật; không tham gia tệ nạn xã hội; không thờ ơ, né tránh hoặc che giấu các hành vi vi phạm của học sinh, đồng nghiệp.</w:t>
      </w:r>
    </w:p>
    <w:p w14:paraId="4594CAA1"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5. Ứng xử với học sinh</w:t>
      </w:r>
    </w:p>
    <w:p w14:paraId="782E6325"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Có thái độ mẫu mực, tinh thần bao dung, trách nhiệm, yêu thương; phản hồi, nhận xét, khen hoặc phê bình phù hợp với đối tượng và hoàn cảnh; động viên, khích lệ sự phấn đấu và phát triển của học sinh.</w:t>
      </w:r>
    </w:p>
    <w:p w14:paraId="269E686C"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Tạo môi trường giáo dục an toàn, tích cực và bình đẳng; khuyến khích học sinh tham gia nghiên cứu, lao động sản xuất, hoạt động phục vụ cộng đồng, phát triển bền vững.</w:t>
      </w:r>
    </w:p>
    <w:p w14:paraId="2618B2F4"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Tôn trọng, đánh giá đúng thực chất năng lực của học sinh; bảo vệ các quyền, lợi ích hợp pháp, chính đáng của học sinh; tạo động lực phát huy phẩm chất và năng lực học sinh; lắng nghe, kịp thời tư vấn, hỗ trợ học sinh về lĩnh vực học tập, xã hội bảo đảm phù hợp với tâm sinh lý lứa tuổi.</w:t>
      </w:r>
    </w:p>
    <w:p w14:paraId="1C960B91"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 xml:space="preserve">4. Không phân biệt đối xử giữa những học sinh dưới mọi hình thức; không xúc phạm, gây tổn thương, trù dập, định kiến, bạo hành, xâm hại học sinh dưới mọi hình thức và báo cáo kịp thời với lãnh đạo, cơ quan có thẩm quyền khi phát hiện học sinh bị bạo lực, xâm hại; không ép buộc học sinh tham gia các hoạt động mang tính </w:t>
      </w:r>
      <w:r w:rsidRPr="000E0D6B">
        <w:rPr>
          <w:color w:val="000000"/>
          <w:sz w:val="27"/>
          <w:szCs w:val="27"/>
        </w:rPr>
        <w:lastRenderedPageBreak/>
        <w:t>chất tự nguyện; không công khai thông tin của học sinh trái quy định; không gian lận, cố ý làm sai lệch kết quả trong các hoạt động tuyển sinh, đánh giá học sinh.</w:t>
      </w:r>
    </w:p>
    <w:p w14:paraId="434673BF"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6. Ứng xử với đồng nghiệp</w:t>
      </w:r>
    </w:p>
    <w:p w14:paraId="00D33777"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Trung thực, chân thành, đoàn kết, có tinh thần hợp tác, chia sẻ trách nhiệm, giúp đỡ lẫn nhau; tự phê bình và phê bình bảo đảm khách quan, nghiêm túc, thẳng thắn, mang tính xây dựng vì sự tiến bộ của đồng nghiệp.</w:t>
      </w:r>
    </w:p>
    <w:p w14:paraId="420371E0"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Tôn trọng và lắng nghe ý kiến của đồng nghiệp, phối hợp, trao đổi kinh nghiệm, học hỏi trong hoạt động nghề nghiệp.</w:t>
      </w:r>
    </w:p>
    <w:p w14:paraId="19346736"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Không xúc phạm, chia rẽ, gây mất đoàn kết nội bộ; không né tránh, đùn đẩy trách nhiệm; không công khai thông tin của đồng nghiệp trái quy định.</w:t>
      </w:r>
    </w:p>
    <w:p w14:paraId="0A68307A"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 xml:space="preserve">Điều 7. Ứng xử với cán bộ quản lý </w:t>
      </w:r>
    </w:p>
    <w:p w14:paraId="5A187217"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Chấp hành sự phân công, chỉ đạo, điều hành của cán bộ quản lý trong phạm vi chức năng, nhiệm vụ được giao.</w:t>
      </w:r>
    </w:p>
    <w:p w14:paraId="76DDB7EA"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Lắng nghe và cầu thị tiếp thu ý kiến đánh giá, góp ý của cán bộ quản lý trong hoạt động nghề nghiệp.</w:t>
      </w:r>
    </w:p>
    <w:p w14:paraId="32E58ADD"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Tích cực tham mưu và thể hiện rõ chính kiến với cán bộ quản lý theo chức năng, nhiệm vụ được giao.</w:t>
      </w:r>
    </w:p>
    <w:p w14:paraId="2B0D07B2"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4. Không xúc phạm, gây mất đoàn kết nội bộ; không thờ ơ, né tránh hoặc che giấu các hành vi sai phạm của cán bộ quản lý.</w:t>
      </w:r>
    </w:p>
    <w:p w14:paraId="2DECEF1D"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8. Ứng xử với cha mẹ hoặc người giám hộ của học sinh</w:t>
      </w:r>
    </w:p>
    <w:p w14:paraId="759DEEE5"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Sẵn sàng hợp tác, hỗ trợ, chia sẻ với cha mẹ hoặc người giám hộ của học sinh về hoạt động giảng dạy, giáo dục vì sự tiến bộ của học sinh.</w:t>
      </w:r>
    </w:p>
    <w:p w14:paraId="46E2AC58"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Chủ động, kịp thời cung cấp, trao đổi thông tin trung thực về học sinh; chương trình, kế hoạch giảng dạy, giáo dục khi được sự đồng ý của cấp quản lý theo thẩm quyền.</w:t>
      </w:r>
    </w:p>
    <w:p w14:paraId="00FA8E34"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3. Khuyến khích, tạo điều kiện để cha mẹ hoặc người giám hộ của học sinh tham gia vào hoạt động giáo dục vì sự tiến bộ của học sinh.</w:t>
      </w:r>
    </w:p>
    <w:p w14:paraId="272E1963"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4. Không xúc phạm, áp đặt, vụ lợi, ép buộc cha mẹ hoặc người giám hộ của học sinh tham gia các hoạt động trái quy định của Nhà nước và các hoạt động mang tính chất tự nguyện.</w:t>
      </w:r>
    </w:p>
    <w:p w14:paraId="2E90C328" w14:textId="77777777" w:rsidR="00046DB2" w:rsidRPr="000E0D6B" w:rsidRDefault="00046DB2" w:rsidP="000E0D6B">
      <w:pPr>
        <w:spacing w:before="120" w:after="120"/>
        <w:ind w:firstLine="720"/>
        <w:jc w:val="both"/>
        <w:rPr>
          <w:b/>
          <w:bCs/>
          <w:color w:val="000000"/>
          <w:sz w:val="27"/>
          <w:szCs w:val="27"/>
        </w:rPr>
      </w:pPr>
      <w:r w:rsidRPr="000E0D6B">
        <w:rPr>
          <w:b/>
          <w:bCs/>
          <w:color w:val="000000"/>
          <w:sz w:val="27"/>
          <w:szCs w:val="27"/>
        </w:rPr>
        <w:t>Điều 9. Ứng xử với cộng đồng</w:t>
      </w:r>
    </w:p>
    <w:p w14:paraId="029BB2DC"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1. Tuân thủ, chấp hành nội quy, quy tắc nơi công cộng; tôn trọng không gian chung của cộng đồng; ứng xử văn minh, lịch thiệp, đúng mực, bảo vệ cảnh quan môi trường khi tham gia hoạt động cộng đồng.</w:t>
      </w:r>
    </w:p>
    <w:p w14:paraId="2A294B2C"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t>2. Phát huy tinh thần tự nguyện, tự giác và tích cực tham gia các hoạt động xã hội; bảo vệ môi trường; thực hiện và phối hợp thực hiện hiệu quả các phong trào, hoạt động từ thiện, nhân đạo, chăm lo người nghèo, đối tượng dễ bị tổn thương, yếu thế trong xã hội theo quy định của pháp luật; tham gia, lan tỏa phong trào xây dựng xã hội học tập, phát triển văn hóa đọc, khuyến học, khuyến tài.</w:t>
      </w:r>
    </w:p>
    <w:p w14:paraId="0D359D63" w14:textId="77777777" w:rsidR="00046DB2" w:rsidRPr="000E0D6B" w:rsidRDefault="00046DB2" w:rsidP="000E0D6B">
      <w:pPr>
        <w:spacing w:before="120" w:after="120"/>
        <w:ind w:firstLine="720"/>
        <w:jc w:val="both"/>
        <w:rPr>
          <w:color w:val="000000"/>
          <w:sz w:val="27"/>
          <w:szCs w:val="27"/>
        </w:rPr>
      </w:pPr>
      <w:r w:rsidRPr="000E0D6B">
        <w:rPr>
          <w:color w:val="000000"/>
          <w:sz w:val="27"/>
          <w:szCs w:val="27"/>
        </w:rPr>
        <w:lastRenderedPageBreak/>
        <w:t>3. Tích cực lan tỏa các giá trị nhân văn, những việc làm tốt, hình ảnh đẹp, hành vi ứng xử văn hóa trong xã hội, trong nhà trường đến cộng đồng; chủ động tham gia truyền thông, tuyên truyền về giáo dục, chống tin giả liên quan tới lĩnh vực giáo dục và nhà giáo trên các kênh mạng xã hội chính thống; công khai, minh bạch thông tin có liên quan khi tham gia các hoạt động xã hội.</w:t>
      </w:r>
    </w:p>
    <w:p w14:paraId="5CE388E3" w14:textId="77777777" w:rsidR="00046DB2" w:rsidRDefault="00046DB2" w:rsidP="000E0D6B">
      <w:pPr>
        <w:spacing w:before="120" w:after="120"/>
        <w:ind w:firstLine="720"/>
        <w:jc w:val="both"/>
        <w:rPr>
          <w:color w:val="000000"/>
          <w:sz w:val="27"/>
          <w:szCs w:val="27"/>
        </w:rPr>
      </w:pPr>
      <w:r w:rsidRPr="000E0D6B">
        <w:rPr>
          <w:color w:val="000000"/>
          <w:sz w:val="27"/>
          <w:szCs w:val="27"/>
        </w:rPr>
        <w:t>4. Không tham gia, ủng hộ các hoạt động mê tín dị đoan và các hoạt động gây chia rẽ khối đại đoàn kết toàn dân tộc.</w:t>
      </w:r>
    </w:p>
    <w:p w14:paraId="37BBDA1A" w14:textId="1B33574F" w:rsidR="000E0D6B" w:rsidRPr="00C33F9B" w:rsidRDefault="000E0D6B" w:rsidP="00C33F9B">
      <w:pPr>
        <w:spacing w:before="120" w:after="120"/>
        <w:ind w:firstLine="720"/>
        <w:jc w:val="both"/>
        <w:rPr>
          <w:b/>
          <w:bCs/>
          <w:color w:val="000000"/>
          <w:sz w:val="27"/>
          <w:szCs w:val="27"/>
        </w:rPr>
      </w:pPr>
      <w:r w:rsidRPr="000E0D6B">
        <w:rPr>
          <w:b/>
          <w:bCs/>
          <w:color w:val="000000"/>
          <w:sz w:val="27"/>
          <w:szCs w:val="27"/>
        </w:rPr>
        <w:t xml:space="preserve">Điều </w:t>
      </w:r>
      <w:r>
        <w:rPr>
          <w:b/>
          <w:bCs/>
          <w:color w:val="000000"/>
          <w:sz w:val="27"/>
          <w:szCs w:val="27"/>
        </w:rPr>
        <w:t>10</w:t>
      </w:r>
      <w:r w:rsidRPr="000E0D6B">
        <w:rPr>
          <w:b/>
          <w:bCs/>
          <w:color w:val="000000"/>
          <w:sz w:val="27"/>
          <w:szCs w:val="27"/>
        </w:rPr>
        <w:t xml:space="preserve">. Ứng xử </w:t>
      </w:r>
      <w:r>
        <w:rPr>
          <w:b/>
          <w:bCs/>
          <w:color w:val="000000"/>
          <w:sz w:val="27"/>
          <w:szCs w:val="27"/>
        </w:rPr>
        <w:t>trên môi trường số</w:t>
      </w:r>
    </w:p>
    <w:p w14:paraId="3CEEF0B9" w14:textId="77777777" w:rsidR="0019398E" w:rsidRDefault="000E0D6B" w:rsidP="0019398E">
      <w:pPr>
        <w:spacing w:before="120" w:after="120"/>
        <w:ind w:firstLine="720"/>
        <w:jc w:val="both"/>
        <w:rPr>
          <w:color w:val="000000"/>
          <w:sz w:val="27"/>
          <w:szCs w:val="27"/>
        </w:rPr>
      </w:pPr>
      <w:r w:rsidRPr="000E0D6B">
        <w:rPr>
          <w:color w:val="000000"/>
          <w:sz w:val="27"/>
          <w:szCs w:val="27"/>
        </w:rPr>
        <w:t>1. Tìm hiểu và tuân thủ các quy định của pháp luật Việt Nam, quy tắc, tiêu</w:t>
      </w:r>
      <w:r w:rsidR="00C33F9B">
        <w:rPr>
          <w:color w:val="000000"/>
          <w:sz w:val="27"/>
          <w:szCs w:val="27"/>
        </w:rPr>
        <w:t xml:space="preserve"> </w:t>
      </w:r>
      <w:r w:rsidRPr="000E0D6B">
        <w:rPr>
          <w:color w:val="000000"/>
          <w:sz w:val="27"/>
          <w:szCs w:val="27"/>
        </w:rPr>
        <w:t>chuẩn cộng đồng của các nền tảng số, mạng xã hội khi tham gia.</w:t>
      </w:r>
    </w:p>
    <w:p w14:paraId="5C1F0FDB" w14:textId="4CAABD91" w:rsidR="000E0D6B" w:rsidRPr="000E0D6B" w:rsidRDefault="000E0D6B" w:rsidP="0019398E">
      <w:pPr>
        <w:spacing w:before="120" w:after="120"/>
        <w:ind w:firstLine="720"/>
        <w:jc w:val="both"/>
        <w:rPr>
          <w:color w:val="000000"/>
          <w:sz w:val="27"/>
          <w:szCs w:val="27"/>
        </w:rPr>
      </w:pPr>
      <w:r w:rsidRPr="000E0D6B">
        <w:rPr>
          <w:color w:val="000000"/>
          <w:sz w:val="27"/>
          <w:szCs w:val="27"/>
        </w:rPr>
        <w:t>2. Nên sử dụng họ tên thật của cá nhân hoặc tên, thương hiệu thuộc sở hữu</w:t>
      </w:r>
      <w:r w:rsidR="0019398E">
        <w:rPr>
          <w:color w:val="000000"/>
          <w:sz w:val="27"/>
          <w:szCs w:val="27"/>
        </w:rPr>
        <w:t xml:space="preserve"> </w:t>
      </w:r>
      <w:r w:rsidRPr="000E0D6B">
        <w:rPr>
          <w:color w:val="000000"/>
          <w:sz w:val="27"/>
          <w:szCs w:val="27"/>
        </w:rPr>
        <w:t>hợp pháp khi tham gia các hoạt động trên môi trường số.</w:t>
      </w:r>
    </w:p>
    <w:p w14:paraId="3E36DB30" w14:textId="09453A3D" w:rsidR="000E0D6B" w:rsidRPr="000E0D6B" w:rsidRDefault="000E0D6B" w:rsidP="00482806">
      <w:pPr>
        <w:spacing w:before="120" w:after="120"/>
        <w:ind w:firstLine="720"/>
        <w:jc w:val="both"/>
        <w:rPr>
          <w:color w:val="000000"/>
          <w:sz w:val="27"/>
          <w:szCs w:val="27"/>
        </w:rPr>
      </w:pPr>
      <w:r w:rsidRPr="000E0D6B">
        <w:rPr>
          <w:color w:val="000000"/>
          <w:sz w:val="27"/>
          <w:szCs w:val="27"/>
        </w:rPr>
        <w:t>3. Khi đăng tải hình ảnh, thông tin cá nhân của người khác trên nền tảng số</w:t>
      </w:r>
      <w:r w:rsidR="00D93843">
        <w:rPr>
          <w:color w:val="000000"/>
          <w:sz w:val="27"/>
          <w:szCs w:val="27"/>
        </w:rPr>
        <w:t xml:space="preserve"> </w:t>
      </w:r>
      <w:r w:rsidRPr="000E0D6B">
        <w:rPr>
          <w:color w:val="000000"/>
          <w:sz w:val="27"/>
          <w:szCs w:val="27"/>
        </w:rPr>
        <w:t>cần tuân thủ các quy định của pháp luật có liên quan về bảo vệ dữ liệu cá nhân,</w:t>
      </w:r>
      <w:r w:rsidR="00D93843">
        <w:rPr>
          <w:color w:val="000000"/>
          <w:sz w:val="27"/>
          <w:szCs w:val="27"/>
        </w:rPr>
        <w:t xml:space="preserve"> </w:t>
      </w:r>
      <w:r w:rsidRPr="000E0D6B">
        <w:rPr>
          <w:color w:val="000000"/>
          <w:sz w:val="27"/>
          <w:szCs w:val="27"/>
        </w:rPr>
        <w:t>bảo vệ trẻ em; cân nhắc trước khi công khai, cung cấp dữ liệu của cá nhân trên</w:t>
      </w:r>
      <w:r w:rsidR="00482806">
        <w:rPr>
          <w:color w:val="000000"/>
          <w:sz w:val="27"/>
          <w:szCs w:val="27"/>
        </w:rPr>
        <w:t xml:space="preserve"> </w:t>
      </w:r>
      <w:r w:rsidRPr="000E0D6B">
        <w:rPr>
          <w:color w:val="000000"/>
          <w:sz w:val="27"/>
          <w:szCs w:val="27"/>
        </w:rPr>
        <w:t>các nền tảng số.</w:t>
      </w:r>
    </w:p>
    <w:p w14:paraId="3B37F48E" w14:textId="7C46D154" w:rsidR="000E0D6B" w:rsidRPr="000E0D6B" w:rsidRDefault="000E0D6B" w:rsidP="00482806">
      <w:pPr>
        <w:spacing w:before="120" w:after="120"/>
        <w:ind w:firstLine="720"/>
        <w:jc w:val="both"/>
        <w:rPr>
          <w:color w:val="000000"/>
          <w:sz w:val="27"/>
          <w:szCs w:val="27"/>
        </w:rPr>
      </w:pPr>
      <w:r w:rsidRPr="000E0D6B">
        <w:rPr>
          <w:color w:val="000000"/>
          <w:sz w:val="27"/>
          <w:szCs w:val="27"/>
        </w:rPr>
        <w:t>4. Cần thận trọng khi tiếp nhận các thông tin chưa được kiểm chứng; chia sẻ</w:t>
      </w:r>
      <w:r w:rsidR="00482806">
        <w:rPr>
          <w:color w:val="000000"/>
          <w:sz w:val="27"/>
          <w:szCs w:val="27"/>
        </w:rPr>
        <w:t xml:space="preserve"> </w:t>
      </w:r>
      <w:r w:rsidRPr="000E0D6B">
        <w:rPr>
          <w:color w:val="000000"/>
          <w:sz w:val="27"/>
          <w:szCs w:val="27"/>
        </w:rPr>
        <w:t>thông tin có nguồn gốc rõ ràng, đáng tin cậy, thông tin tích cực, hữu ích, có giá trị</w:t>
      </w:r>
      <w:r w:rsidR="00482806">
        <w:rPr>
          <w:color w:val="000000"/>
          <w:sz w:val="27"/>
          <w:szCs w:val="27"/>
        </w:rPr>
        <w:t xml:space="preserve"> </w:t>
      </w:r>
      <w:r w:rsidRPr="000E0D6B">
        <w:rPr>
          <w:color w:val="000000"/>
          <w:sz w:val="27"/>
          <w:szCs w:val="27"/>
        </w:rPr>
        <w:t>văn hóa, nhân văn, thúc đẩy sự phát triển lành mạnh, an toàn trên môi trường số;</w:t>
      </w:r>
      <w:r w:rsidR="00482806">
        <w:rPr>
          <w:color w:val="000000"/>
          <w:sz w:val="27"/>
          <w:szCs w:val="27"/>
        </w:rPr>
        <w:t xml:space="preserve"> </w:t>
      </w:r>
      <w:r w:rsidRPr="000E0D6B">
        <w:rPr>
          <w:color w:val="000000"/>
          <w:sz w:val="27"/>
          <w:szCs w:val="27"/>
        </w:rPr>
        <w:t>khuyến khích chia sẻ, lan toả nội dung có giá trị văn hoá, giáo dục, nhân văn.</w:t>
      </w:r>
    </w:p>
    <w:p w14:paraId="0492DC0C" w14:textId="712CEF68" w:rsidR="000E0D6B" w:rsidRPr="000E0D6B" w:rsidRDefault="000E0D6B" w:rsidP="00CB7EEF">
      <w:pPr>
        <w:spacing w:before="120" w:after="120"/>
        <w:ind w:firstLine="720"/>
        <w:jc w:val="both"/>
        <w:rPr>
          <w:color w:val="000000"/>
          <w:sz w:val="27"/>
          <w:szCs w:val="27"/>
        </w:rPr>
      </w:pPr>
      <w:r w:rsidRPr="000E0D6B">
        <w:rPr>
          <w:color w:val="000000"/>
          <w:sz w:val="27"/>
          <w:szCs w:val="27"/>
        </w:rPr>
        <w:t>5. Khi phát hiện tin giả, tin sai sự thật và nội dung vi phạm pháp luật, có</w:t>
      </w:r>
      <w:r w:rsidR="00F635A4">
        <w:rPr>
          <w:color w:val="000000"/>
          <w:sz w:val="27"/>
          <w:szCs w:val="27"/>
        </w:rPr>
        <w:t xml:space="preserve"> </w:t>
      </w:r>
      <w:r w:rsidRPr="000E0D6B">
        <w:rPr>
          <w:color w:val="000000"/>
          <w:sz w:val="27"/>
          <w:szCs w:val="27"/>
        </w:rPr>
        <w:t>trách nhiệm thông báo cho nhà cung cấp dịch vụ, các nền tảng số hoặc cơ quan</w:t>
      </w:r>
      <w:r w:rsidR="00F635A4">
        <w:rPr>
          <w:color w:val="000000"/>
          <w:sz w:val="27"/>
          <w:szCs w:val="27"/>
        </w:rPr>
        <w:t xml:space="preserve"> </w:t>
      </w:r>
      <w:r w:rsidRPr="000E0D6B">
        <w:rPr>
          <w:color w:val="000000"/>
          <w:sz w:val="27"/>
          <w:szCs w:val="27"/>
        </w:rPr>
        <w:t>chức năng để xử lý và có cảnh báo kịp thời. Trường hợp cần đăng tải cảnh báo</w:t>
      </w:r>
      <w:r w:rsidR="00F635A4">
        <w:rPr>
          <w:color w:val="000000"/>
          <w:sz w:val="27"/>
          <w:szCs w:val="27"/>
        </w:rPr>
        <w:t xml:space="preserve"> </w:t>
      </w:r>
      <w:r w:rsidRPr="000E0D6B">
        <w:rPr>
          <w:color w:val="000000"/>
          <w:sz w:val="27"/>
          <w:szCs w:val="27"/>
        </w:rPr>
        <w:t>tin giả, tin sai sự thật, thông tin vi phạm pháp luật thì phải có dấu hiệu nhận biết,</w:t>
      </w:r>
      <w:r w:rsidR="00F635A4">
        <w:rPr>
          <w:color w:val="000000"/>
          <w:sz w:val="27"/>
          <w:szCs w:val="27"/>
        </w:rPr>
        <w:t xml:space="preserve"> </w:t>
      </w:r>
      <w:r w:rsidRPr="000E0D6B">
        <w:rPr>
          <w:color w:val="000000"/>
          <w:sz w:val="27"/>
          <w:szCs w:val="27"/>
        </w:rPr>
        <w:t>quan điểm rõ ràng (hình thức gạch chéo màu đỏ).</w:t>
      </w:r>
    </w:p>
    <w:p w14:paraId="111079A0" w14:textId="77777777" w:rsidR="000E0D6B" w:rsidRPr="000E0D6B" w:rsidRDefault="000E0D6B" w:rsidP="000E0D6B">
      <w:pPr>
        <w:spacing w:before="120" w:after="120"/>
        <w:ind w:firstLine="720"/>
        <w:jc w:val="both"/>
        <w:rPr>
          <w:color w:val="000000"/>
          <w:sz w:val="27"/>
          <w:szCs w:val="27"/>
        </w:rPr>
      </w:pPr>
      <w:r w:rsidRPr="000E0D6B">
        <w:rPr>
          <w:color w:val="000000"/>
          <w:sz w:val="27"/>
          <w:szCs w:val="27"/>
        </w:rPr>
        <w:t>6. Tuân thủ, tôn trọng quyền sở hữu trí tuệ các sản phẩm số trên môi trường số.</w:t>
      </w:r>
    </w:p>
    <w:p w14:paraId="33238C91" w14:textId="65694AF6" w:rsidR="000E0D6B" w:rsidRPr="000E0D6B" w:rsidRDefault="000E0D6B" w:rsidP="00CB7EEF">
      <w:pPr>
        <w:spacing w:before="120" w:after="120"/>
        <w:ind w:firstLine="720"/>
        <w:jc w:val="both"/>
        <w:rPr>
          <w:color w:val="000000"/>
          <w:sz w:val="27"/>
          <w:szCs w:val="27"/>
        </w:rPr>
      </w:pPr>
      <w:r w:rsidRPr="000E0D6B">
        <w:rPr>
          <w:color w:val="000000"/>
          <w:sz w:val="27"/>
          <w:szCs w:val="27"/>
        </w:rPr>
        <w:t>7. Khi tham gia thảo luận, phản biện trên môi trường số, cần thể hiện thái</w:t>
      </w:r>
      <w:r w:rsidR="00CB7EEF">
        <w:rPr>
          <w:color w:val="000000"/>
          <w:sz w:val="27"/>
          <w:szCs w:val="27"/>
        </w:rPr>
        <w:t xml:space="preserve"> </w:t>
      </w:r>
      <w:r w:rsidRPr="000E0D6B">
        <w:rPr>
          <w:color w:val="000000"/>
          <w:sz w:val="27"/>
          <w:szCs w:val="27"/>
        </w:rPr>
        <w:t>độ tôn trọng, giao tiếp văn minh, lịch sự; sử dụng ngôn từ, lời thoại, hình ảnh</w:t>
      </w:r>
      <w:r w:rsidR="00CB7EEF">
        <w:rPr>
          <w:color w:val="000000"/>
          <w:sz w:val="27"/>
          <w:szCs w:val="27"/>
        </w:rPr>
        <w:t xml:space="preserve"> </w:t>
      </w:r>
      <w:r w:rsidRPr="000E0D6B">
        <w:rPr>
          <w:color w:val="000000"/>
          <w:sz w:val="27"/>
          <w:szCs w:val="27"/>
        </w:rPr>
        <w:t>văn minh, đúng mực, không thô tục, không phản cảm, không xúc phạm hoặc</w:t>
      </w:r>
      <w:r w:rsidR="00CB7EEF">
        <w:rPr>
          <w:color w:val="000000"/>
          <w:sz w:val="27"/>
          <w:szCs w:val="27"/>
        </w:rPr>
        <w:t xml:space="preserve"> </w:t>
      </w:r>
      <w:r w:rsidRPr="000E0D6B">
        <w:rPr>
          <w:color w:val="000000"/>
          <w:sz w:val="27"/>
          <w:szCs w:val="27"/>
        </w:rPr>
        <w:t>công kích cá nhân; không nói xấu, bôi nhọ tổ chức, cá nhân; không sử dụng từ</w:t>
      </w:r>
      <w:r w:rsidR="00CB7EEF">
        <w:rPr>
          <w:color w:val="000000"/>
          <w:sz w:val="27"/>
          <w:szCs w:val="27"/>
        </w:rPr>
        <w:t xml:space="preserve"> </w:t>
      </w:r>
      <w:r w:rsidRPr="000E0D6B">
        <w:rPr>
          <w:color w:val="000000"/>
          <w:sz w:val="27"/>
          <w:szCs w:val="27"/>
        </w:rPr>
        <w:t>ngữ, âm thanh, hình ảnh gây thù hận, kích động bạo lực, phân biệt về giới, về</w:t>
      </w:r>
      <w:r w:rsidR="00CB7EEF">
        <w:rPr>
          <w:color w:val="000000"/>
          <w:sz w:val="27"/>
          <w:szCs w:val="27"/>
        </w:rPr>
        <w:t xml:space="preserve"> </w:t>
      </w:r>
      <w:r w:rsidRPr="000E0D6B">
        <w:rPr>
          <w:color w:val="000000"/>
          <w:sz w:val="27"/>
          <w:szCs w:val="27"/>
        </w:rPr>
        <w:t>vùng miền, dân tộc, tôn giáo, văn hóa.</w:t>
      </w:r>
    </w:p>
    <w:p w14:paraId="31D703B8" w14:textId="24ABC966" w:rsidR="000E0D6B" w:rsidRPr="000E0D6B" w:rsidRDefault="000E0D6B" w:rsidP="00CB7EEF">
      <w:pPr>
        <w:spacing w:before="120" w:after="120"/>
        <w:ind w:firstLine="720"/>
        <w:jc w:val="both"/>
        <w:rPr>
          <w:color w:val="000000"/>
          <w:sz w:val="27"/>
          <w:szCs w:val="27"/>
        </w:rPr>
      </w:pPr>
      <w:r w:rsidRPr="000E0D6B">
        <w:rPr>
          <w:color w:val="000000"/>
          <w:sz w:val="27"/>
          <w:szCs w:val="27"/>
        </w:rPr>
        <w:t>8. Người có ảnh hưởng, chủ các trang cộng đồng, nhóm cộng đồng, kênh nội</w:t>
      </w:r>
      <w:r w:rsidR="00CB7EEF">
        <w:rPr>
          <w:color w:val="000000"/>
          <w:sz w:val="27"/>
          <w:szCs w:val="27"/>
        </w:rPr>
        <w:t xml:space="preserve"> </w:t>
      </w:r>
      <w:r w:rsidRPr="000E0D6B">
        <w:rPr>
          <w:color w:val="000000"/>
          <w:sz w:val="27"/>
          <w:szCs w:val="27"/>
        </w:rPr>
        <w:t>dung khi tham gia hoạt động trên môi trường số, ngoài việc tuân thủ các quy định</w:t>
      </w:r>
      <w:r w:rsidR="00CB7EEF">
        <w:rPr>
          <w:color w:val="000000"/>
          <w:sz w:val="27"/>
          <w:szCs w:val="27"/>
        </w:rPr>
        <w:t xml:space="preserve"> </w:t>
      </w:r>
      <w:r w:rsidRPr="000E0D6B">
        <w:rPr>
          <w:color w:val="000000"/>
          <w:sz w:val="27"/>
          <w:szCs w:val="27"/>
        </w:rPr>
        <w:t>nêu trên tại Điều này, cần thực hiện các nội dung sau:</w:t>
      </w:r>
    </w:p>
    <w:p w14:paraId="49EEFDE8" w14:textId="10099293" w:rsidR="000E0D6B" w:rsidRPr="000E0D6B" w:rsidRDefault="000E0D6B" w:rsidP="00CB7EEF">
      <w:pPr>
        <w:spacing w:before="120" w:after="120"/>
        <w:ind w:firstLine="720"/>
        <w:jc w:val="both"/>
        <w:rPr>
          <w:color w:val="000000"/>
          <w:sz w:val="27"/>
          <w:szCs w:val="27"/>
        </w:rPr>
      </w:pPr>
      <w:r w:rsidRPr="000E0D6B">
        <w:rPr>
          <w:color w:val="000000"/>
          <w:sz w:val="27"/>
          <w:szCs w:val="27"/>
        </w:rPr>
        <w:t>a) Tích cực, chủ động sản xuất, sáng tạo, lan tỏa những nội dung, sản phẩm</w:t>
      </w:r>
      <w:r w:rsidR="00CB7EEF">
        <w:rPr>
          <w:color w:val="000000"/>
          <w:sz w:val="27"/>
          <w:szCs w:val="27"/>
        </w:rPr>
        <w:t xml:space="preserve"> </w:t>
      </w:r>
      <w:r w:rsidRPr="000E0D6B">
        <w:rPr>
          <w:color w:val="000000"/>
          <w:sz w:val="27"/>
          <w:szCs w:val="27"/>
        </w:rPr>
        <w:t>có giá trị; phát triển, gìn giữ văn hoá Việt Nam trên các nền tảng số, góp phần</w:t>
      </w:r>
      <w:r w:rsidR="00CB7EEF">
        <w:rPr>
          <w:color w:val="000000"/>
          <w:sz w:val="27"/>
          <w:szCs w:val="27"/>
        </w:rPr>
        <w:t xml:space="preserve"> </w:t>
      </w:r>
      <w:r w:rsidRPr="000E0D6B">
        <w:rPr>
          <w:color w:val="000000"/>
          <w:sz w:val="27"/>
          <w:szCs w:val="27"/>
        </w:rPr>
        <w:t>xây dựng hệ giá trị quốc gia, hệ giá trị văn hóa, hệ giá trị gia đình và chuẩn mực</w:t>
      </w:r>
      <w:r w:rsidR="00CB7EEF">
        <w:rPr>
          <w:color w:val="000000"/>
          <w:sz w:val="27"/>
          <w:szCs w:val="27"/>
        </w:rPr>
        <w:t xml:space="preserve"> </w:t>
      </w:r>
      <w:r w:rsidRPr="000E0D6B">
        <w:rPr>
          <w:color w:val="000000"/>
          <w:sz w:val="27"/>
          <w:szCs w:val="27"/>
        </w:rPr>
        <w:t>con người Việt Nam thời kỳ mới.</w:t>
      </w:r>
    </w:p>
    <w:p w14:paraId="7F9EB693" w14:textId="6B3E26C5" w:rsidR="000E0D6B" w:rsidRPr="000E0D6B" w:rsidRDefault="000E0D6B" w:rsidP="00CB7EEF">
      <w:pPr>
        <w:spacing w:before="120" w:after="120"/>
        <w:ind w:firstLine="720"/>
        <w:jc w:val="both"/>
        <w:rPr>
          <w:color w:val="000000"/>
          <w:sz w:val="27"/>
          <w:szCs w:val="27"/>
        </w:rPr>
      </w:pPr>
      <w:r w:rsidRPr="000E0D6B">
        <w:rPr>
          <w:color w:val="000000"/>
          <w:sz w:val="27"/>
          <w:szCs w:val="27"/>
        </w:rPr>
        <w:t>b) Gương mẫu chấp hành các quy định của pháp luật; đề cao trách nhiệm,</w:t>
      </w:r>
      <w:r w:rsidR="00CB7EEF">
        <w:rPr>
          <w:color w:val="000000"/>
          <w:sz w:val="27"/>
          <w:szCs w:val="27"/>
        </w:rPr>
        <w:t xml:space="preserve"> </w:t>
      </w:r>
      <w:r w:rsidRPr="000E0D6B">
        <w:rPr>
          <w:color w:val="000000"/>
          <w:sz w:val="27"/>
          <w:szCs w:val="27"/>
        </w:rPr>
        <w:t>ảnh hưởng của cá nhân với cộng đồng, xã hội, đặc biệt là đối với giới trẻ; thực</w:t>
      </w:r>
      <w:r w:rsidR="00CB7EEF">
        <w:rPr>
          <w:color w:val="000000"/>
          <w:sz w:val="27"/>
          <w:szCs w:val="27"/>
        </w:rPr>
        <w:t xml:space="preserve"> </w:t>
      </w:r>
      <w:r w:rsidRPr="000E0D6B">
        <w:rPr>
          <w:color w:val="000000"/>
          <w:sz w:val="27"/>
          <w:szCs w:val="27"/>
        </w:rPr>
        <w:t xml:space="preserve">hiện lối </w:t>
      </w:r>
      <w:r w:rsidRPr="000E0D6B">
        <w:rPr>
          <w:color w:val="000000"/>
          <w:sz w:val="27"/>
          <w:szCs w:val="27"/>
        </w:rPr>
        <w:lastRenderedPageBreak/>
        <w:t>sống lành mạnh, tích cực; không cổ xúy các hành vi vi phạm pháp luật,</w:t>
      </w:r>
      <w:r w:rsidR="00CB7EEF">
        <w:rPr>
          <w:color w:val="000000"/>
          <w:sz w:val="27"/>
          <w:szCs w:val="27"/>
        </w:rPr>
        <w:t xml:space="preserve"> </w:t>
      </w:r>
      <w:r w:rsidRPr="000E0D6B">
        <w:rPr>
          <w:color w:val="000000"/>
          <w:sz w:val="27"/>
          <w:szCs w:val="27"/>
        </w:rPr>
        <w:t>trái với thuần phong mỹ tục và các giá trị đạo đức tốt đẹp của dân tộc;</w:t>
      </w:r>
    </w:p>
    <w:p w14:paraId="54723697" w14:textId="38DB6240" w:rsidR="000E0D6B" w:rsidRPr="000E0D6B" w:rsidRDefault="000E0D6B" w:rsidP="00CB7EEF">
      <w:pPr>
        <w:spacing w:before="120" w:after="120"/>
        <w:ind w:firstLine="720"/>
        <w:jc w:val="both"/>
        <w:rPr>
          <w:color w:val="000000"/>
          <w:sz w:val="27"/>
          <w:szCs w:val="27"/>
        </w:rPr>
      </w:pPr>
      <w:r w:rsidRPr="000E0D6B">
        <w:rPr>
          <w:color w:val="000000"/>
          <w:sz w:val="27"/>
          <w:szCs w:val="27"/>
        </w:rPr>
        <w:t>c) Không lợi dụng niềm tin, tình cảm của công chúng, khán giả để trục lợi</w:t>
      </w:r>
      <w:r w:rsidR="00CB7EEF">
        <w:rPr>
          <w:color w:val="000000"/>
          <w:sz w:val="27"/>
          <w:szCs w:val="27"/>
        </w:rPr>
        <w:t xml:space="preserve"> </w:t>
      </w:r>
      <w:r w:rsidRPr="000E0D6B">
        <w:rPr>
          <w:color w:val="000000"/>
          <w:sz w:val="27"/>
          <w:szCs w:val="27"/>
        </w:rPr>
        <w:t>cá nhân dưới mọi hình thức.</w:t>
      </w:r>
    </w:p>
    <w:p w14:paraId="5664727D" w14:textId="68698998" w:rsidR="000E0D6B" w:rsidRPr="000E0D6B" w:rsidRDefault="000E0D6B" w:rsidP="00CB7EEF">
      <w:pPr>
        <w:spacing w:before="120" w:after="120"/>
        <w:ind w:firstLine="720"/>
        <w:jc w:val="both"/>
        <w:rPr>
          <w:color w:val="000000"/>
          <w:sz w:val="27"/>
          <w:szCs w:val="27"/>
        </w:rPr>
      </w:pPr>
      <w:r w:rsidRPr="000E0D6B">
        <w:rPr>
          <w:color w:val="000000"/>
          <w:sz w:val="27"/>
          <w:szCs w:val="27"/>
        </w:rPr>
        <w:t>d) Khi thực hiện quảng cáo trên môi trường số, cần thông báo công khai với</w:t>
      </w:r>
      <w:r w:rsidR="00CB7EEF">
        <w:rPr>
          <w:color w:val="000000"/>
          <w:sz w:val="27"/>
          <w:szCs w:val="27"/>
        </w:rPr>
        <w:t xml:space="preserve"> </w:t>
      </w:r>
      <w:r w:rsidRPr="000E0D6B">
        <w:rPr>
          <w:color w:val="000000"/>
          <w:sz w:val="27"/>
          <w:szCs w:val="27"/>
        </w:rPr>
        <w:t>người tiếp nhận quảng cáo việc mình thực hiện quảng cáo hoặc có nhận được tài</w:t>
      </w:r>
      <w:r w:rsidR="00CB7EEF">
        <w:rPr>
          <w:color w:val="000000"/>
          <w:sz w:val="27"/>
          <w:szCs w:val="27"/>
        </w:rPr>
        <w:t xml:space="preserve"> </w:t>
      </w:r>
      <w:r w:rsidRPr="000E0D6B">
        <w:rPr>
          <w:color w:val="000000"/>
          <w:sz w:val="27"/>
          <w:szCs w:val="27"/>
        </w:rPr>
        <w:t>trợ; bảo đảm nội dung quảng cáo trung thực, phù hợp với các tài liệu đã công bố</w:t>
      </w:r>
      <w:r w:rsidR="00CB7EEF">
        <w:rPr>
          <w:color w:val="000000"/>
          <w:sz w:val="27"/>
          <w:szCs w:val="27"/>
        </w:rPr>
        <w:t xml:space="preserve"> </w:t>
      </w:r>
      <w:r w:rsidRPr="000E0D6B">
        <w:rPr>
          <w:color w:val="000000"/>
          <w:sz w:val="27"/>
          <w:szCs w:val="27"/>
        </w:rPr>
        <w:t>và tuân thủ các quy định của pháp luật có liên quan; không quảng cáo các sản</w:t>
      </w:r>
      <w:r w:rsidR="00CB7EEF">
        <w:rPr>
          <w:color w:val="000000"/>
          <w:sz w:val="27"/>
          <w:szCs w:val="27"/>
        </w:rPr>
        <w:t xml:space="preserve"> </w:t>
      </w:r>
      <w:r w:rsidRPr="000E0D6B">
        <w:rPr>
          <w:color w:val="000000"/>
          <w:sz w:val="27"/>
          <w:szCs w:val="27"/>
        </w:rPr>
        <w:t>phẩm, dịch vụ bị cấm quảng cáo</w:t>
      </w:r>
      <w:r w:rsidR="00CB7EEF">
        <w:rPr>
          <w:color w:val="000000"/>
          <w:sz w:val="27"/>
          <w:szCs w:val="27"/>
        </w:rPr>
        <w:t>.</w:t>
      </w:r>
    </w:p>
    <w:p w14:paraId="20074B37" w14:textId="77777777" w:rsidR="00046DB2" w:rsidRPr="000E0D6B" w:rsidRDefault="00046DB2" w:rsidP="000E0D6B">
      <w:pPr>
        <w:spacing w:before="120" w:after="120"/>
        <w:jc w:val="center"/>
        <w:rPr>
          <w:b/>
          <w:bCs/>
          <w:color w:val="000000"/>
          <w:sz w:val="27"/>
          <w:szCs w:val="27"/>
        </w:rPr>
      </w:pPr>
      <w:bookmarkStart w:id="7" w:name="chuong_3"/>
      <w:r w:rsidRPr="000E0D6B">
        <w:rPr>
          <w:b/>
          <w:bCs/>
          <w:color w:val="000000"/>
          <w:sz w:val="27"/>
          <w:szCs w:val="27"/>
        </w:rPr>
        <w:t>Chương III</w:t>
      </w:r>
      <w:bookmarkEnd w:id="7"/>
    </w:p>
    <w:p w14:paraId="52DD3793" w14:textId="77777777" w:rsidR="00046DB2" w:rsidRPr="000E0D6B" w:rsidRDefault="00046DB2" w:rsidP="000E0D6B">
      <w:pPr>
        <w:spacing w:before="120" w:after="120"/>
        <w:jc w:val="center"/>
        <w:rPr>
          <w:b/>
          <w:bCs/>
          <w:color w:val="000000"/>
          <w:sz w:val="27"/>
          <w:szCs w:val="27"/>
        </w:rPr>
      </w:pPr>
      <w:bookmarkStart w:id="8" w:name="chuong_3_name"/>
      <w:r w:rsidRPr="000E0D6B">
        <w:rPr>
          <w:b/>
          <w:bCs/>
          <w:color w:val="000000"/>
          <w:sz w:val="27"/>
          <w:szCs w:val="27"/>
        </w:rPr>
        <w:t>TỔ CHỨC THỰC HIỆN</w:t>
      </w:r>
      <w:bookmarkEnd w:id="8"/>
    </w:p>
    <w:p w14:paraId="0BA9DDE5" w14:textId="5FE492FA" w:rsidR="00046DB2" w:rsidRPr="000E0D6B" w:rsidRDefault="00046DB2" w:rsidP="000E0D6B">
      <w:pPr>
        <w:spacing w:before="120" w:after="120"/>
        <w:ind w:firstLine="720"/>
        <w:jc w:val="both"/>
        <w:rPr>
          <w:color w:val="000000"/>
          <w:sz w:val="27"/>
          <w:szCs w:val="27"/>
        </w:rPr>
      </w:pPr>
      <w:bookmarkStart w:id="9" w:name="dieu_10"/>
      <w:r w:rsidRPr="000E0D6B">
        <w:rPr>
          <w:b/>
          <w:bCs/>
          <w:color w:val="000000"/>
          <w:sz w:val="27"/>
          <w:szCs w:val="27"/>
        </w:rPr>
        <w:t>Điều 1</w:t>
      </w:r>
      <w:r w:rsidR="0022175C">
        <w:rPr>
          <w:b/>
          <w:bCs/>
          <w:color w:val="000000"/>
          <w:sz w:val="27"/>
          <w:szCs w:val="27"/>
        </w:rPr>
        <w:t>1</w:t>
      </w:r>
      <w:r w:rsidRPr="000E0D6B">
        <w:rPr>
          <w:b/>
          <w:bCs/>
          <w:color w:val="000000"/>
          <w:sz w:val="27"/>
          <w:szCs w:val="27"/>
        </w:rPr>
        <w:t>.</w:t>
      </w:r>
      <w:r w:rsidRPr="000E0D6B">
        <w:rPr>
          <w:color w:val="000000"/>
          <w:sz w:val="27"/>
          <w:szCs w:val="27"/>
        </w:rPr>
        <w:t xml:space="preserve"> </w:t>
      </w:r>
      <w:bookmarkEnd w:id="9"/>
      <w:r w:rsidRPr="000E0D6B">
        <w:rPr>
          <w:b/>
          <w:bCs/>
          <w:sz w:val="27"/>
          <w:szCs w:val="27"/>
        </w:rPr>
        <w:t>Trách nhiệm của giáo viên trong nhà trường</w:t>
      </w:r>
    </w:p>
    <w:p w14:paraId="0EB2455A" w14:textId="0EE67454" w:rsidR="00046DB2" w:rsidRPr="000E0D6B" w:rsidRDefault="00046DB2" w:rsidP="000E0D6B">
      <w:pPr>
        <w:pStyle w:val="NormalWeb"/>
        <w:spacing w:before="120" w:beforeAutospacing="0" w:after="120" w:afterAutospacing="0"/>
        <w:ind w:firstLine="720"/>
        <w:jc w:val="both"/>
        <w:rPr>
          <w:sz w:val="27"/>
          <w:szCs w:val="27"/>
        </w:rPr>
      </w:pPr>
      <w:r w:rsidRPr="000E0D6B">
        <w:rPr>
          <w:sz w:val="27"/>
          <w:szCs w:val="27"/>
        </w:rPr>
        <w:t>Thực hiện nghiêm túc các điều trong bộ quy tắc này.</w:t>
      </w:r>
      <w:r w:rsidR="0029087D" w:rsidRPr="000E0D6B">
        <w:rPr>
          <w:sz w:val="27"/>
          <w:szCs w:val="27"/>
        </w:rPr>
        <w:t xml:space="preserve"> </w:t>
      </w:r>
      <w:r w:rsidRPr="000E0D6B">
        <w:rPr>
          <w:sz w:val="27"/>
          <w:szCs w:val="27"/>
        </w:rPr>
        <w:t>Vận động đồng nghiệp thực hiện quy tắc, khi phát hiện hành vi vi phạm quy tắc kịp thời góp ý để đồng nghiệp sửa chữa, đồng thời phản ánh với lãnh đạo nhà trường.</w:t>
      </w:r>
    </w:p>
    <w:p w14:paraId="681B5925" w14:textId="6CCA3459" w:rsidR="00046DB2" w:rsidRPr="000E0D6B" w:rsidRDefault="00046DB2" w:rsidP="000E0D6B">
      <w:pPr>
        <w:pStyle w:val="NormalWeb"/>
        <w:spacing w:before="120" w:beforeAutospacing="0" w:after="120" w:afterAutospacing="0"/>
        <w:ind w:firstLine="720"/>
        <w:jc w:val="both"/>
        <w:rPr>
          <w:b/>
          <w:bCs/>
          <w:sz w:val="27"/>
          <w:szCs w:val="27"/>
        </w:rPr>
      </w:pPr>
      <w:r w:rsidRPr="000E0D6B">
        <w:rPr>
          <w:b/>
          <w:bCs/>
          <w:sz w:val="27"/>
          <w:szCs w:val="27"/>
        </w:rPr>
        <w:t>Điều 1</w:t>
      </w:r>
      <w:r w:rsidR="0022175C">
        <w:rPr>
          <w:b/>
          <w:bCs/>
          <w:sz w:val="27"/>
          <w:szCs w:val="27"/>
        </w:rPr>
        <w:t>2</w:t>
      </w:r>
      <w:r w:rsidRPr="000E0D6B">
        <w:rPr>
          <w:b/>
          <w:bCs/>
          <w:sz w:val="27"/>
          <w:szCs w:val="27"/>
        </w:rPr>
        <w:t>. Trách nhiệm của Lãnh đạo nhà trường</w:t>
      </w:r>
    </w:p>
    <w:p w14:paraId="7C37DD45" w14:textId="77777777" w:rsidR="00046DB2" w:rsidRPr="000E0D6B" w:rsidRDefault="00046DB2" w:rsidP="000E0D6B">
      <w:pPr>
        <w:pStyle w:val="NormalWeb"/>
        <w:spacing w:before="120" w:beforeAutospacing="0" w:after="120" w:afterAutospacing="0"/>
        <w:ind w:firstLine="720"/>
        <w:jc w:val="both"/>
        <w:rPr>
          <w:sz w:val="27"/>
          <w:szCs w:val="27"/>
        </w:rPr>
      </w:pPr>
      <w:r w:rsidRPr="000E0D6B">
        <w:rPr>
          <w:sz w:val="27"/>
          <w:szCs w:val="27"/>
        </w:rPr>
        <w:t>Quán triệt, hướng dẫn và tổ chức cho cán bộ, giáo viên thực hiện Bộ quy tắc này. Niêm yết công khai Bộ quy tắc trên bảng tin và Website nhà trường. Kiểm tra, giám sát việc thực hiện, phê bình, chấn chỉnh và xử lý kịp thời các trường hợp vi phạm.</w:t>
      </w:r>
    </w:p>
    <w:p w14:paraId="06309170" w14:textId="5D870C96" w:rsidR="00046DB2" w:rsidRPr="000E0D6B" w:rsidRDefault="00046DB2" w:rsidP="000E0D6B">
      <w:pPr>
        <w:pStyle w:val="NormalWeb"/>
        <w:spacing w:before="120" w:beforeAutospacing="0" w:after="120" w:afterAutospacing="0"/>
        <w:ind w:firstLine="720"/>
        <w:jc w:val="both"/>
        <w:rPr>
          <w:b/>
          <w:bCs/>
          <w:sz w:val="27"/>
          <w:szCs w:val="27"/>
        </w:rPr>
      </w:pPr>
      <w:r w:rsidRPr="000E0D6B">
        <w:rPr>
          <w:b/>
          <w:bCs/>
          <w:sz w:val="27"/>
          <w:szCs w:val="27"/>
        </w:rPr>
        <w:t>Điều 1</w:t>
      </w:r>
      <w:r w:rsidR="00802730">
        <w:rPr>
          <w:b/>
          <w:bCs/>
          <w:sz w:val="27"/>
          <w:szCs w:val="27"/>
        </w:rPr>
        <w:t>3</w:t>
      </w:r>
      <w:r w:rsidRPr="000E0D6B">
        <w:rPr>
          <w:b/>
          <w:bCs/>
          <w:sz w:val="27"/>
          <w:szCs w:val="27"/>
        </w:rPr>
        <w:t>. Hiệu lực thi hành</w:t>
      </w:r>
    </w:p>
    <w:p w14:paraId="1048226C" w14:textId="43A94E48" w:rsidR="00046DB2" w:rsidRPr="000E0D6B" w:rsidRDefault="00046DB2" w:rsidP="000E0D6B">
      <w:pPr>
        <w:pStyle w:val="NormalWeb"/>
        <w:spacing w:before="120" w:beforeAutospacing="0" w:after="120" w:afterAutospacing="0"/>
        <w:ind w:firstLine="720"/>
        <w:jc w:val="both"/>
        <w:rPr>
          <w:sz w:val="27"/>
          <w:szCs w:val="27"/>
        </w:rPr>
      </w:pPr>
      <w:r w:rsidRPr="000E0D6B">
        <w:rPr>
          <w:sz w:val="27"/>
          <w:szCs w:val="27"/>
        </w:rPr>
        <w:t xml:space="preserve">Bộ quy tắc có hiệu lực kể từ ngày ký. Hằng năm, nhà trường có sự rà soát lại các nội dung và đánh giá việc thực hiện quy tắc. Trường hợp có sự thay đổi, điều chỉnh sẽ được bổ sung vào đầu năm học cho phù hợp quy định và đảm bảo yêu cầu giáo dục đạo đức xã hội theo hướng tích cực và phát triển. </w:t>
      </w:r>
    </w:p>
    <w:p w14:paraId="3A5D4D92" w14:textId="77777777" w:rsidR="00046DB2" w:rsidRPr="00BC278E" w:rsidRDefault="00046DB2" w:rsidP="00046DB2">
      <w:pPr>
        <w:rPr>
          <w:sz w:val="26"/>
          <w:szCs w:val="26"/>
        </w:rPr>
      </w:pPr>
    </w:p>
    <w:p w14:paraId="14F7E808" w14:textId="77777777" w:rsidR="002D3670" w:rsidRPr="00046DB2" w:rsidRDefault="002D3670" w:rsidP="00046DB2"/>
    <w:sectPr w:rsidR="002D3670" w:rsidRPr="00046DB2" w:rsidSect="004752BC">
      <w:headerReference w:type="default" r:id="rId8"/>
      <w:pgSz w:w="11907" w:h="16840"/>
      <w:pgMar w:top="1138" w:right="1138" w:bottom="1138" w:left="158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8D39" w14:textId="77777777" w:rsidR="000302A4" w:rsidRDefault="000302A4">
      <w:r>
        <w:separator/>
      </w:r>
    </w:p>
  </w:endnote>
  <w:endnote w:type="continuationSeparator" w:id="0">
    <w:p w14:paraId="6C29849A" w14:textId="77777777" w:rsidR="000302A4" w:rsidRDefault="0003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A3"/>
    <w:family w:val="auto"/>
    <w:notTrueType/>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822C" w14:textId="77777777" w:rsidR="000302A4" w:rsidRDefault="000302A4">
      <w:r>
        <w:separator/>
      </w:r>
    </w:p>
  </w:footnote>
  <w:footnote w:type="continuationSeparator" w:id="0">
    <w:p w14:paraId="59F5C012" w14:textId="77777777" w:rsidR="000302A4" w:rsidRDefault="00030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1891" w14:textId="77777777" w:rsidR="006C4FCE" w:rsidRDefault="00F61494">
    <w:pPr>
      <w:pStyle w:val="Header"/>
      <w:jc w:val="center"/>
    </w:pPr>
    <w:r>
      <w:fldChar w:fldCharType="begin"/>
    </w:r>
    <w:r>
      <w:instrText xml:space="preserve"> PAGE   \* MERGEFORMAT </w:instrText>
    </w:r>
    <w:r>
      <w:fldChar w:fldCharType="separate"/>
    </w:r>
    <w:r w:rsidR="00011D6F">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CD7"/>
    <w:multiLevelType w:val="hybridMultilevel"/>
    <w:tmpl w:val="C966E100"/>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D0CEA"/>
    <w:multiLevelType w:val="hybridMultilevel"/>
    <w:tmpl w:val="DD2A3D12"/>
    <w:lvl w:ilvl="0" w:tplc="157694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24B06"/>
    <w:multiLevelType w:val="hybridMultilevel"/>
    <w:tmpl w:val="6836378E"/>
    <w:lvl w:ilvl="0" w:tplc="BC9AE68A">
      <w:start w:val="1"/>
      <w:numFmt w:val="decimal"/>
      <w:lvlText w:val="%1."/>
      <w:lvlJc w:val="left"/>
      <w:pPr>
        <w:ind w:left="720" w:hanging="360"/>
      </w:pPr>
      <w:rPr>
        <w:rFonts w:ascii="Times New Roman" w:eastAsiaTheme="minorHAnsi" w:hAnsi="Times New Roman" w:cs="Times New Roman"/>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90E2090"/>
    <w:multiLevelType w:val="multilevel"/>
    <w:tmpl w:val="090E2090"/>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A0E6741"/>
    <w:multiLevelType w:val="hybridMultilevel"/>
    <w:tmpl w:val="E3584EB6"/>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B4F4B"/>
    <w:multiLevelType w:val="hybridMultilevel"/>
    <w:tmpl w:val="FC946EF6"/>
    <w:lvl w:ilvl="0" w:tplc="7C983F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8674AAE"/>
    <w:multiLevelType w:val="hybridMultilevel"/>
    <w:tmpl w:val="597669E0"/>
    <w:lvl w:ilvl="0" w:tplc="2C5E8B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D550E"/>
    <w:multiLevelType w:val="hybridMultilevel"/>
    <w:tmpl w:val="521A0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B6A5C"/>
    <w:multiLevelType w:val="hybridMultilevel"/>
    <w:tmpl w:val="1576B85E"/>
    <w:lvl w:ilvl="0" w:tplc="ABF8C3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73A1C"/>
    <w:multiLevelType w:val="hybridMultilevel"/>
    <w:tmpl w:val="493E4CFE"/>
    <w:lvl w:ilvl="0" w:tplc="0A78EFF8">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0C6E15"/>
    <w:multiLevelType w:val="hybridMultilevel"/>
    <w:tmpl w:val="C14045CA"/>
    <w:lvl w:ilvl="0" w:tplc="A55678C6">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BAB0201"/>
    <w:multiLevelType w:val="hybridMultilevel"/>
    <w:tmpl w:val="799CE22A"/>
    <w:lvl w:ilvl="0" w:tplc="3BFCB5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24E2E"/>
    <w:multiLevelType w:val="hybridMultilevel"/>
    <w:tmpl w:val="234EC3C4"/>
    <w:lvl w:ilvl="0" w:tplc="C0725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58430D"/>
    <w:multiLevelType w:val="hybridMultilevel"/>
    <w:tmpl w:val="F36ACB38"/>
    <w:lvl w:ilvl="0" w:tplc="DB0A90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47B235F"/>
    <w:multiLevelType w:val="hybridMultilevel"/>
    <w:tmpl w:val="7312D8E4"/>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B6DA9"/>
    <w:multiLevelType w:val="hybridMultilevel"/>
    <w:tmpl w:val="C9D2170A"/>
    <w:lvl w:ilvl="0" w:tplc="07A0CC78">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CC09B7"/>
    <w:multiLevelType w:val="hybridMultilevel"/>
    <w:tmpl w:val="E0B87C84"/>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0935766"/>
    <w:multiLevelType w:val="multilevel"/>
    <w:tmpl w:val="B8A03FE0"/>
    <w:lvl w:ilvl="0">
      <w:start w:val="1"/>
      <w:numFmt w:val="decimal"/>
      <w:lvlText w:val="%1."/>
      <w:lvlJc w:val="left"/>
      <w:pPr>
        <w:ind w:left="720" w:hanging="360"/>
      </w:pPr>
      <w:rPr>
        <w:rFonts w:hint="default"/>
        <w:b/>
      </w:rPr>
    </w:lvl>
    <w:lvl w:ilvl="1">
      <w:start w:val="1"/>
      <w:numFmt w:val="decimal"/>
      <w:isLgl/>
      <w:lvlText w:val="%1.%2."/>
      <w:lvlJc w:val="left"/>
      <w:pPr>
        <w:ind w:left="1571"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4D71D8"/>
    <w:multiLevelType w:val="hybridMultilevel"/>
    <w:tmpl w:val="DCD43DEE"/>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F106D9"/>
    <w:multiLevelType w:val="hybridMultilevel"/>
    <w:tmpl w:val="2ABE27C0"/>
    <w:lvl w:ilvl="0" w:tplc="59569CE2">
      <w:start w:val="2"/>
      <w:numFmt w:val="bullet"/>
      <w:lvlText w:val="-"/>
      <w:lvlJc w:val="left"/>
      <w:pPr>
        <w:ind w:left="1080" w:hanging="360"/>
      </w:pPr>
      <w:rPr>
        <w:rFonts w:ascii="Times New Roman" w:eastAsia="Calibri" w:hAnsi="Times New Roman" w:cs="Times New Roman" w:hint="default"/>
        <w:b/>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56763D23"/>
    <w:multiLevelType w:val="hybridMultilevel"/>
    <w:tmpl w:val="7D20C2F6"/>
    <w:lvl w:ilvl="0" w:tplc="EDEE73A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7BE568C"/>
    <w:multiLevelType w:val="hybridMultilevel"/>
    <w:tmpl w:val="6F00D8AE"/>
    <w:lvl w:ilvl="0" w:tplc="69E8738E">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BF46BBD"/>
    <w:multiLevelType w:val="hybridMultilevel"/>
    <w:tmpl w:val="2ED048AA"/>
    <w:lvl w:ilvl="0" w:tplc="F7482AC4">
      <w:start w:val="1"/>
      <w:numFmt w:val="decimal"/>
      <w:lvlText w:val="%1."/>
      <w:lvlJc w:val="left"/>
      <w:pPr>
        <w:ind w:left="1457" w:hanging="8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8D457AF"/>
    <w:multiLevelType w:val="hybridMultilevel"/>
    <w:tmpl w:val="21E82F6C"/>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6280B"/>
    <w:multiLevelType w:val="hybridMultilevel"/>
    <w:tmpl w:val="CD106E72"/>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06BB0"/>
    <w:multiLevelType w:val="hybridMultilevel"/>
    <w:tmpl w:val="C7268422"/>
    <w:lvl w:ilvl="0" w:tplc="1D80F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075455"/>
    <w:multiLevelType w:val="hybridMultilevel"/>
    <w:tmpl w:val="0B8C54D8"/>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DE29CD"/>
    <w:multiLevelType w:val="hybridMultilevel"/>
    <w:tmpl w:val="573AC924"/>
    <w:lvl w:ilvl="0" w:tplc="DB0A90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A44B2C"/>
    <w:multiLevelType w:val="hybridMultilevel"/>
    <w:tmpl w:val="6D18A226"/>
    <w:lvl w:ilvl="0" w:tplc="0F8273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939600640">
    <w:abstractNumId w:val="3"/>
  </w:num>
  <w:num w:numId="2" w16cid:durableId="1706904322">
    <w:abstractNumId w:val="28"/>
  </w:num>
  <w:num w:numId="3" w16cid:durableId="1780294746">
    <w:abstractNumId w:val="7"/>
  </w:num>
  <w:num w:numId="4" w16cid:durableId="1676881323">
    <w:abstractNumId w:val="8"/>
  </w:num>
  <w:num w:numId="5" w16cid:durableId="1504665835">
    <w:abstractNumId w:val="6"/>
  </w:num>
  <w:num w:numId="6" w16cid:durableId="2027629221">
    <w:abstractNumId w:val="18"/>
  </w:num>
  <w:num w:numId="7" w16cid:durableId="1795101802">
    <w:abstractNumId w:val="4"/>
  </w:num>
  <w:num w:numId="8" w16cid:durableId="1170489841">
    <w:abstractNumId w:val="9"/>
  </w:num>
  <w:num w:numId="9" w16cid:durableId="577325618">
    <w:abstractNumId w:val="13"/>
  </w:num>
  <w:num w:numId="10" w16cid:durableId="1242132846">
    <w:abstractNumId w:val="20"/>
  </w:num>
  <w:num w:numId="11" w16cid:durableId="693963968">
    <w:abstractNumId w:val="24"/>
  </w:num>
  <w:num w:numId="12" w16cid:durableId="108748257">
    <w:abstractNumId w:val="23"/>
  </w:num>
  <w:num w:numId="13" w16cid:durableId="806432697">
    <w:abstractNumId w:val="12"/>
  </w:num>
  <w:num w:numId="14" w16cid:durableId="2117670354">
    <w:abstractNumId w:val="26"/>
  </w:num>
  <w:num w:numId="15" w16cid:durableId="471141477">
    <w:abstractNumId w:val="14"/>
  </w:num>
  <w:num w:numId="16" w16cid:durableId="231815733">
    <w:abstractNumId w:val="0"/>
  </w:num>
  <w:num w:numId="17" w16cid:durableId="1188757746">
    <w:abstractNumId w:val="27"/>
  </w:num>
  <w:num w:numId="18" w16cid:durableId="71006053">
    <w:abstractNumId w:val="1"/>
  </w:num>
  <w:num w:numId="19" w16cid:durableId="46299926">
    <w:abstractNumId w:val="17"/>
  </w:num>
  <w:num w:numId="20" w16cid:durableId="2063749157">
    <w:abstractNumId w:val="11"/>
  </w:num>
  <w:num w:numId="21" w16cid:durableId="925726375">
    <w:abstractNumId w:val="25"/>
  </w:num>
  <w:num w:numId="22" w16cid:durableId="2069304812">
    <w:abstractNumId w:val="19"/>
  </w:num>
  <w:num w:numId="23" w16cid:durableId="1162163859">
    <w:abstractNumId w:val="16"/>
  </w:num>
  <w:num w:numId="24" w16cid:durableId="1609461939">
    <w:abstractNumId w:val="2"/>
  </w:num>
  <w:num w:numId="25" w16cid:durableId="1813717124">
    <w:abstractNumId w:val="10"/>
  </w:num>
  <w:num w:numId="26" w16cid:durableId="2133817212">
    <w:abstractNumId w:val="5"/>
  </w:num>
  <w:num w:numId="27" w16cid:durableId="1114979579">
    <w:abstractNumId w:val="15"/>
  </w:num>
  <w:num w:numId="28" w16cid:durableId="1371606541">
    <w:abstractNumId w:val="22"/>
  </w:num>
  <w:num w:numId="29" w16cid:durableId="3322190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1163"/>
    <w:rsid w:val="00001A46"/>
    <w:rsid w:val="00002171"/>
    <w:rsid w:val="00003C2D"/>
    <w:rsid w:val="0000567F"/>
    <w:rsid w:val="000078D5"/>
    <w:rsid w:val="00007BB2"/>
    <w:rsid w:val="00011D6F"/>
    <w:rsid w:val="00013BD9"/>
    <w:rsid w:val="000203E1"/>
    <w:rsid w:val="000239F9"/>
    <w:rsid w:val="00023E5B"/>
    <w:rsid w:val="00026296"/>
    <w:rsid w:val="000302A4"/>
    <w:rsid w:val="00030846"/>
    <w:rsid w:val="00032489"/>
    <w:rsid w:val="00034B3C"/>
    <w:rsid w:val="0003673D"/>
    <w:rsid w:val="000416C9"/>
    <w:rsid w:val="00043521"/>
    <w:rsid w:val="00045F22"/>
    <w:rsid w:val="00046DB2"/>
    <w:rsid w:val="00050439"/>
    <w:rsid w:val="000515A3"/>
    <w:rsid w:val="00052BAE"/>
    <w:rsid w:val="000539AE"/>
    <w:rsid w:val="000552C6"/>
    <w:rsid w:val="000564F5"/>
    <w:rsid w:val="00056715"/>
    <w:rsid w:val="00060245"/>
    <w:rsid w:val="00060716"/>
    <w:rsid w:val="000609AA"/>
    <w:rsid w:val="0006142C"/>
    <w:rsid w:val="000620A0"/>
    <w:rsid w:val="0006417D"/>
    <w:rsid w:val="0006590A"/>
    <w:rsid w:val="00070088"/>
    <w:rsid w:val="00071143"/>
    <w:rsid w:val="00072E7D"/>
    <w:rsid w:val="000744EB"/>
    <w:rsid w:val="0007489D"/>
    <w:rsid w:val="00074C4D"/>
    <w:rsid w:val="00075113"/>
    <w:rsid w:val="00076BD1"/>
    <w:rsid w:val="000820AF"/>
    <w:rsid w:val="00082358"/>
    <w:rsid w:val="000845D8"/>
    <w:rsid w:val="00087FF5"/>
    <w:rsid w:val="00091DEE"/>
    <w:rsid w:val="0009307C"/>
    <w:rsid w:val="00093DFF"/>
    <w:rsid w:val="00093E62"/>
    <w:rsid w:val="00094326"/>
    <w:rsid w:val="000948DF"/>
    <w:rsid w:val="000971D2"/>
    <w:rsid w:val="000A106E"/>
    <w:rsid w:val="000A1405"/>
    <w:rsid w:val="000A17E8"/>
    <w:rsid w:val="000A4965"/>
    <w:rsid w:val="000A6F38"/>
    <w:rsid w:val="000B44FC"/>
    <w:rsid w:val="000B48C0"/>
    <w:rsid w:val="000B4B96"/>
    <w:rsid w:val="000B6C2A"/>
    <w:rsid w:val="000B6E43"/>
    <w:rsid w:val="000C157D"/>
    <w:rsid w:val="000C162D"/>
    <w:rsid w:val="000C367E"/>
    <w:rsid w:val="000C4444"/>
    <w:rsid w:val="000C7E2A"/>
    <w:rsid w:val="000D32C3"/>
    <w:rsid w:val="000D4CAD"/>
    <w:rsid w:val="000E0D6B"/>
    <w:rsid w:val="000E7361"/>
    <w:rsid w:val="000F017B"/>
    <w:rsid w:val="000F10FA"/>
    <w:rsid w:val="000F1DC3"/>
    <w:rsid w:val="000F1E64"/>
    <w:rsid w:val="000F2CD8"/>
    <w:rsid w:val="000F72FC"/>
    <w:rsid w:val="001004E3"/>
    <w:rsid w:val="001064CA"/>
    <w:rsid w:val="00110D2F"/>
    <w:rsid w:val="00111A34"/>
    <w:rsid w:val="001133A2"/>
    <w:rsid w:val="0012204C"/>
    <w:rsid w:val="00125443"/>
    <w:rsid w:val="00125A44"/>
    <w:rsid w:val="001325D5"/>
    <w:rsid w:val="0013375D"/>
    <w:rsid w:val="00134ECC"/>
    <w:rsid w:val="0013582F"/>
    <w:rsid w:val="0013671B"/>
    <w:rsid w:val="001404FB"/>
    <w:rsid w:val="001406CD"/>
    <w:rsid w:val="00142B34"/>
    <w:rsid w:val="00143817"/>
    <w:rsid w:val="0015323E"/>
    <w:rsid w:val="00155A69"/>
    <w:rsid w:val="001566AE"/>
    <w:rsid w:val="0015781E"/>
    <w:rsid w:val="0016150E"/>
    <w:rsid w:val="00161CB0"/>
    <w:rsid w:val="00164D7B"/>
    <w:rsid w:val="00166B38"/>
    <w:rsid w:val="00171D83"/>
    <w:rsid w:val="001759FB"/>
    <w:rsid w:val="00177D49"/>
    <w:rsid w:val="001817A2"/>
    <w:rsid w:val="00183A90"/>
    <w:rsid w:val="001853F1"/>
    <w:rsid w:val="00187195"/>
    <w:rsid w:val="0019398E"/>
    <w:rsid w:val="0019464D"/>
    <w:rsid w:val="00196944"/>
    <w:rsid w:val="001A1FDC"/>
    <w:rsid w:val="001A3A5B"/>
    <w:rsid w:val="001A59D8"/>
    <w:rsid w:val="001A6484"/>
    <w:rsid w:val="001A7095"/>
    <w:rsid w:val="001B030A"/>
    <w:rsid w:val="001B3450"/>
    <w:rsid w:val="001B758D"/>
    <w:rsid w:val="001D2459"/>
    <w:rsid w:val="001D2C33"/>
    <w:rsid w:val="001D6082"/>
    <w:rsid w:val="001D6A24"/>
    <w:rsid w:val="001D7B88"/>
    <w:rsid w:val="001E7175"/>
    <w:rsid w:val="001F07C9"/>
    <w:rsid w:val="001F5E35"/>
    <w:rsid w:val="001F708D"/>
    <w:rsid w:val="001F723D"/>
    <w:rsid w:val="001F7284"/>
    <w:rsid w:val="002012E4"/>
    <w:rsid w:val="002017E5"/>
    <w:rsid w:val="00203B3B"/>
    <w:rsid w:val="00210DC1"/>
    <w:rsid w:val="00210FF5"/>
    <w:rsid w:val="00211424"/>
    <w:rsid w:val="002114F4"/>
    <w:rsid w:val="0021359D"/>
    <w:rsid w:val="00213BE5"/>
    <w:rsid w:val="00215799"/>
    <w:rsid w:val="00217CEA"/>
    <w:rsid w:val="0022175C"/>
    <w:rsid w:val="00225F85"/>
    <w:rsid w:val="0022670F"/>
    <w:rsid w:val="00227AB1"/>
    <w:rsid w:val="00227FB2"/>
    <w:rsid w:val="0023022F"/>
    <w:rsid w:val="00230465"/>
    <w:rsid w:val="00230759"/>
    <w:rsid w:val="00235429"/>
    <w:rsid w:val="002354E0"/>
    <w:rsid w:val="00236219"/>
    <w:rsid w:val="00240E47"/>
    <w:rsid w:val="00241042"/>
    <w:rsid w:val="002474CA"/>
    <w:rsid w:val="002507C0"/>
    <w:rsid w:val="00250B43"/>
    <w:rsid w:val="00250D32"/>
    <w:rsid w:val="00252F3E"/>
    <w:rsid w:val="00254574"/>
    <w:rsid w:val="00255E6C"/>
    <w:rsid w:val="00257713"/>
    <w:rsid w:val="0025785B"/>
    <w:rsid w:val="00262A9F"/>
    <w:rsid w:val="002657D0"/>
    <w:rsid w:val="00267D26"/>
    <w:rsid w:val="00270292"/>
    <w:rsid w:val="0027058D"/>
    <w:rsid w:val="0027085D"/>
    <w:rsid w:val="00270B2B"/>
    <w:rsid w:val="002721E1"/>
    <w:rsid w:val="00272AF2"/>
    <w:rsid w:val="00275CFA"/>
    <w:rsid w:val="0028112A"/>
    <w:rsid w:val="0028169F"/>
    <w:rsid w:val="00283BA3"/>
    <w:rsid w:val="0028662F"/>
    <w:rsid w:val="0029087D"/>
    <w:rsid w:val="002931C7"/>
    <w:rsid w:val="0029395F"/>
    <w:rsid w:val="002971CC"/>
    <w:rsid w:val="002A2344"/>
    <w:rsid w:val="002A3248"/>
    <w:rsid w:val="002A3781"/>
    <w:rsid w:val="002A5F0D"/>
    <w:rsid w:val="002A7414"/>
    <w:rsid w:val="002B2FED"/>
    <w:rsid w:val="002B5E10"/>
    <w:rsid w:val="002B65D1"/>
    <w:rsid w:val="002B6C7A"/>
    <w:rsid w:val="002B79EA"/>
    <w:rsid w:val="002B7F5C"/>
    <w:rsid w:val="002C3419"/>
    <w:rsid w:val="002C4D9E"/>
    <w:rsid w:val="002C5620"/>
    <w:rsid w:val="002D3670"/>
    <w:rsid w:val="002D4C41"/>
    <w:rsid w:val="002D60E4"/>
    <w:rsid w:val="002D7269"/>
    <w:rsid w:val="002D79FA"/>
    <w:rsid w:val="002E1CB5"/>
    <w:rsid w:val="002E20D4"/>
    <w:rsid w:val="002E4D01"/>
    <w:rsid w:val="002E7492"/>
    <w:rsid w:val="002E779F"/>
    <w:rsid w:val="002E7EBE"/>
    <w:rsid w:val="002F34CC"/>
    <w:rsid w:val="002F45D8"/>
    <w:rsid w:val="002F563D"/>
    <w:rsid w:val="002F7436"/>
    <w:rsid w:val="002F7E65"/>
    <w:rsid w:val="00302C7A"/>
    <w:rsid w:val="003036C2"/>
    <w:rsid w:val="003053C3"/>
    <w:rsid w:val="00307C9E"/>
    <w:rsid w:val="0031058B"/>
    <w:rsid w:val="00313649"/>
    <w:rsid w:val="00314CEE"/>
    <w:rsid w:val="00327570"/>
    <w:rsid w:val="00334852"/>
    <w:rsid w:val="0034017D"/>
    <w:rsid w:val="00340C27"/>
    <w:rsid w:val="00343BAA"/>
    <w:rsid w:val="00344A93"/>
    <w:rsid w:val="00346237"/>
    <w:rsid w:val="00346526"/>
    <w:rsid w:val="00346E00"/>
    <w:rsid w:val="0035100C"/>
    <w:rsid w:val="0035205B"/>
    <w:rsid w:val="00352D70"/>
    <w:rsid w:val="00354A65"/>
    <w:rsid w:val="003562FD"/>
    <w:rsid w:val="00360A08"/>
    <w:rsid w:val="00366095"/>
    <w:rsid w:val="00367B86"/>
    <w:rsid w:val="00372005"/>
    <w:rsid w:val="00373029"/>
    <w:rsid w:val="00373134"/>
    <w:rsid w:val="00380F5E"/>
    <w:rsid w:val="0038201F"/>
    <w:rsid w:val="0038232B"/>
    <w:rsid w:val="003832EB"/>
    <w:rsid w:val="00384153"/>
    <w:rsid w:val="003841F1"/>
    <w:rsid w:val="00384ABD"/>
    <w:rsid w:val="00384B21"/>
    <w:rsid w:val="00386226"/>
    <w:rsid w:val="00390337"/>
    <w:rsid w:val="0039436B"/>
    <w:rsid w:val="00394E85"/>
    <w:rsid w:val="003959EC"/>
    <w:rsid w:val="003A1716"/>
    <w:rsid w:val="003A2E35"/>
    <w:rsid w:val="003A3A56"/>
    <w:rsid w:val="003A3FB1"/>
    <w:rsid w:val="003A661E"/>
    <w:rsid w:val="003B25E5"/>
    <w:rsid w:val="003B32AC"/>
    <w:rsid w:val="003C034A"/>
    <w:rsid w:val="003D267D"/>
    <w:rsid w:val="003D46FD"/>
    <w:rsid w:val="003D4AFE"/>
    <w:rsid w:val="003D4F77"/>
    <w:rsid w:val="003D5947"/>
    <w:rsid w:val="003D6776"/>
    <w:rsid w:val="003D7B30"/>
    <w:rsid w:val="003E023C"/>
    <w:rsid w:val="003E0BBC"/>
    <w:rsid w:val="003E3354"/>
    <w:rsid w:val="003E5C95"/>
    <w:rsid w:val="003E757A"/>
    <w:rsid w:val="003E7E8E"/>
    <w:rsid w:val="003F15F9"/>
    <w:rsid w:val="003F34AC"/>
    <w:rsid w:val="003F3EE0"/>
    <w:rsid w:val="003F583C"/>
    <w:rsid w:val="003F7683"/>
    <w:rsid w:val="0040065B"/>
    <w:rsid w:val="004024AC"/>
    <w:rsid w:val="004047E8"/>
    <w:rsid w:val="004061EA"/>
    <w:rsid w:val="004069B6"/>
    <w:rsid w:val="00407280"/>
    <w:rsid w:val="00411E42"/>
    <w:rsid w:val="004140FB"/>
    <w:rsid w:val="0041534F"/>
    <w:rsid w:val="00420E38"/>
    <w:rsid w:val="00427807"/>
    <w:rsid w:val="0043176E"/>
    <w:rsid w:val="0043797B"/>
    <w:rsid w:val="004438D0"/>
    <w:rsid w:val="00443FEA"/>
    <w:rsid w:val="00446035"/>
    <w:rsid w:val="0044672E"/>
    <w:rsid w:val="00446E37"/>
    <w:rsid w:val="00450BF4"/>
    <w:rsid w:val="00453BEB"/>
    <w:rsid w:val="004571E4"/>
    <w:rsid w:val="004610C1"/>
    <w:rsid w:val="00474564"/>
    <w:rsid w:val="004752BC"/>
    <w:rsid w:val="00476589"/>
    <w:rsid w:val="0047772E"/>
    <w:rsid w:val="00482806"/>
    <w:rsid w:val="00482DE9"/>
    <w:rsid w:val="00483DDE"/>
    <w:rsid w:val="00484329"/>
    <w:rsid w:val="0048513B"/>
    <w:rsid w:val="004855A7"/>
    <w:rsid w:val="004900CF"/>
    <w:rsid w:val="004901A0"/>
    <w:rsid w:val="00493B7E"/>
    <w:rsid w:val="00493F4B"/>
    <w:rsid w:val="00497C35"/>
    <w:rsid w:val="00497E07"/>
    <w:rsid w:val="00497F01"/>
    <w:rsid w:val="004A0204"/>
    <w:rsid w:val="004A0967"/>
    <w:rsid w:val="004A1618"/>
    <w:rsid w:val="004A6179"/>
    <w:rsid w:val="004B63E3"/>
    <w:rsid w:val="004C0456"/>
    <w:rsid w:val="004C191D"/>
    <w:rsid w:val="004C343C"/>
    <w:rsid w:val="004C7D7C"/>
    <w:rsid w:val="004D0257"/>
    <w:rsid w:val="004D0F1D"/>
    <w:rsid w:val="004D1D5F"/>
    <w:rsid w:val="004D67E1"/>
    <w:rsid w:val="004E0F8E"/>
    <w:rsid w:val="004E1B3C"/>
    <w:rsid w:val="004E32DF"/>
    <w:rsid w:val="004E3E93"/>
    <w:rsid w:val="004E672D"/>
    <w:rsid w:val="004E6FDC"/>
    <w:rsid w:val="004F665F"/>
    <w:rsid w:val="004F718C"/>
    <w:rsid w:val="00500763"/>
    <w:rsid w:val="00500B5F"/>
    <w:rsid w:val="005013E8"/>
    <w:rsid w:val="00502865"/>
    <w:rsid w:val="005030C3"/>
    <w:rsid w:val="00503159"/>
    <w:rsid w:val="00507A58"/>
    <w:rsid w:val="00513A91"/>
    <w:rsid w:val="00513B71"/>
    <w:rsid w:val="005141A8"/>
    <w:rsid w:val="00516281"/>
    <w:rsid w:val="005222A6"/>
    <w:rsid w:val="00522B24"/>
    <w:rsid w:val="00522CF4"/>
    <w:rsid w:val="00533BAE"/>
    <w:rsid w:val="00537D00"/>
    <w:rsid w:val="005405FC"/>
    <w:rsid w:val="005409CF"/>
    <w:rsid w:val="005410A7"/>
    <w:rsid w:val="00542496"/>
    <w:rsid w:val="005425CD"/>
    <w:rsid w:val="00550A28"/>
    <w:rsid w:val="00551767"/>
    <w:rsid w:val="00562903"/>
    <w:rsid w:val="00564F45"/>
    <w:rsid w:val="00565C72"/>
    <w:rsid w:val="00571CD0"/>
    <w:rsid w:val="00573318"/>
    <w:rsid w:val="005737BA"/>
    <w:rsid w:val="005740BA"/>
    <w:rsid w:val="00574219"/>
    <w:rsid w:val="00577904"/>
    <w:rsid w:val="005828D1"/>
    <w:rsid w:val="00583E18"/>
    <w:rsid w:val="005858D4"/>
    <w:rsid w:val="00590386"/>
    <w:rsid w:val="0059303D"/>
    <w:rsid w:val="00593FE9"/>
    <w:rsid w:val="0059681A"/>
    <w:rsid w:val="00596985"/>
    <w:rsid w:val="00597E81"/>
    <w:rsid w:val="005A06A2"/>
    <w:rsid w:val="005A2FE9"/>
    <w:rsid w:val="005A5278"/>
    <w:rsid w:val="005A7BE3"/>
    <w:rsid w:val="005B1BAD"/>
    <w:rsid w:val="005B405A"/>
    <w:rsid w:val="005C0773"/>
    <w:rsid w:val="005C0775"/>
    <w:rsid w:val="005C45CF"/>
    <w:rsid w:val="005C4D67"/>
    <w:rsid w:val="005C61F9"/>
    <w:rsid w:val="005C7B71"/>
    <w:rsid w:val="005D027F"/>
    <w:rsid w:val="005D054D"/>
    <w:rsid w:val="005D1ED1"/>
    <w:rsid w:val="005D25BE"/>
    <w:rsid w:val="005D5614"/>
    <w:rsid w:val="005D5764"/>
    <w:rsid w:val="005D5CE3"/>
    <w:rsid w:val="005D69D9"/>
    <w:rsid w:val="005D71D3"/>
    <w:rsid w:val="005E23BF"/>
    <w:rsid w:val="005E31A2"/>
    <w:rsid w:val="005F3913"/>
    <w:rsid w:val="005F57E6"/>
    <w:rsid w:val="005F61CE"/>
    <w:rsid w:val="006017A7"/>
    <w:rsid w:val="00604852"/>
    <w:rsid w:val="00605FD4"/>
    <w:rsid w:val="00606832"/>
    <w:rsid w:val="006072A1"/>
    <w:rsid w:val="0061226D"/>
    <w:rsid w:val="00613A54"/>
    <w:rsid w:val="006160EF"/>
    <w:rsid w:val="00617813"/>
    <w:rsid w:val="006208C0"/>
    <w:rsid w:val="00621281"/>
    <w:rsid w:val="00623F3F"/>
    <w:rsid w:val="00624982"/>
    <w:rsid w:val="00632F31"/>
    <w:rsid w:val="006334EC"/>
    <w:rsid w:val="006369C9"/>
    <w:rsid w:val="006464A2"/>
    <w:rsid w:val="006466BB"/>
    <w:rsid w:val="006511CD"/>
    <w:rsid w:val="00652073"/>
    <w:rsid w:val="006538AE"/>
    <w:rsid w:val="00662EE2"/>
    <w:rsid w:val="00666604"/>
    <w:rsid w:val="00671D68"/>
    <w:rsid w:val="006760E0"/>
    <w:rsid w:val="00677488"/>
    <w:rsid w:val="006804C3"/>
    <w:rsid w:val="00681E8F"/>
    <w:rsid w:val="00682973"/>
    <w:rsid w:val="006833E0"/>
    <w:rsid w:val="006839C5"/>
    <w:rsid w:val="00685624"/>
    <w:rsid w:val="00685BAF"/>
    <w:rsid w:val="00691770"/>
    <w:rsid w:val="00693CF9"/>
    <w:rsid w:val="006A0B37"/>
    <w:rsid w:val="006A138C"/>
    <w:rsid w:val="006A1B6D"/>
    <w:rsid w:val="006A3DBD"/>
    <w:rsid w:val="006A570A"/>
    <w:rsid w:val="006B0C3B"/>
    <w:rsid w:val="006B37F0"/>
    <w:rsid w:val="006B5176"/>
    <w:rsid w:val="006B65E5"/>
    <w:rsid w:val="006C4FCE"/>
    <w:rsid w:val="006D0404"/>
    <w:rsid w:val="006D0C0E"/>
    <w:rsid w:val="006D0FF8"/>
    <w:rsid w:val="006D3039"/>
    <w:rsid w:val="006D5553"/>
    <w:rsid w:val="006D642E"/>
    <w:rsid w:val="006E01B1"/>
    <w:rsid w:val="006E128F"/>
    <w:rsid w:val="006E2688"/>
    <w:rsid w:val="006E3211"/>
    <w:rsid w:val="006E3F91"/>
    <w:rsid w:val="006E467E"/>
    <w:rsid w:val="006E6D52"/>
    <w:rsid w:val="006F095C"/>
    <w:rsid w:val="006F1945"/>
    <w:rsid w:val="006F1B9F"/>
    <w:rsid w:val="006F1D94"/>
    <w:rsid w:val="006F3E65"/>
    <w:rsid w:val="006F451B"/>
    <w:rsid w:val="006F6A62"/>
    <w:rsid w:val="00700A96"/>
    <w:rsid w:val="00700B6B"/>
    <w:rsid w:val="007021D3"/>
    <w:rsid w:val="007043F7"/>
    <w:rsid w:val="00704B72"/>
    <w:rsid w:val="007055BB"/>
    <w:rsid w:val="007074D4"/>
    <w:rsid w:val="00710539"/>
    <w:rsid w:val="007126ED"/>
    <w:rsid w:val="007132BC"/>
    <w:rsid w:val="00713D6E"/>
    <w:rsid w:val="007153D5"/>
    <w:rsid w:val="00715D25"/>
    <w:rsid w:val="00722918"/>
    <w:rsid w:val="00722D0D"/>
    <w:rsid w:val="00723AF0"/>
    <w:rsid w:val="007263F6"/>
    <w:rsid w:val="00732FA6"/>
    <w:rsid w:val="00735932"/>
    <w:rsid w:val="00736E02"/>
    <w:rsid w:val="00740449"/>
    <w:rsid w:val="00742CCB"/>
    <w:rsid w:val="0074402B"/>
    <w:rsid w:val="007452C7"/>
    <w:rsid w:val="00745333"/>
    <w:rsid w:val="00745DE8"/>
    <w:rsid w:val="0074603B"/>
    <w:rsid w:val="007467D5"/>
    <w:rsid w:val="007469A6"/>
    <w:rsid w:val="007500F9"/>
    <w:rsid w:val="007513B2"/>
    <w:rsid w:val="00751A4D"/>
    <w:rsid w:val="00751FEF"/>
    <w:rsid w:val="00760459"/>
    <w:rsid w:val="00762CEA"/>
    <w:rsid w:val="00765EB2"/>
    <w:rsid w:val="00776675"/>
    <w:rsid w:val="00783955"/>
    <w:rsid w:val="007847A1"/>
    <w:rsid w:val="00784915"/>
    <w:rsid w:val="00785500"/>
    <w:rsid w:val="00787272"/>
    <w:rsid w:val="007926A4"/>
    <w:rsid w:val="0079453C"/>
    <w:rsid w:val="007958AA"/>
    <w:rsid w:val="0079607F"/>
    <w:rsid w:val="007A30A3"/>
    <w:rsid w:val="007A3B37"/>
    <w:rsid w:val="007A3F1E"/>
    <w:rsid w:val="007B1210"/>
    <w:rsid w:val="007B1FD1"/>
    <w:rsid w:val="007B2F8A"/>
    <w:rsid w:val="007B43DB"/>
    <w:rsid w:val="007B7706"/>
    <w:rsid w:val="007B7CDD"/>
    <w:rsid w:val="007B7F65"/>
    <w:rsid w:val="007C04EC"/>
    <w:rsid w:val="007C1A30"/>
    <w:rsid w:val="007C1FC0"/>
    <w:rsid w:val="007C61AE"/>
    <w:rsid w:val="007D11E7"/>
    <w:rsid w:val="007D27B3"/>
    <w:rsid w:val="007D2B6F"/>
    <w:rsid w:val="007D2C69"/>
    <w:rsid w:val="007D487E"/>
    <w:rsid w:val="007D4FB3"/>
    <w:rsid w:val="007D6C87"/>
    <w:rsid w:val="007D7CFF"/>
    <w:rsid w:val="007E442A"/>
    <w:rsid w:val="007F20B3"/>
    <w:rsid w:val="007F3A9D"/>
    <w:rsid w:val="00800BB9"/>
    <w:rsid w:val="00802730"/>
    <w:rsid w:val="0080387A"/>
    <w:rsid w:val="00804201"/>
    <w:rsid w:val="008062E9"/>
    <w:rsid w:val="00806D66"/>
    <w:rsid w:val="00806E91"/>
    <w:rsid w:val="00807A5B"/>
    <w:rsid w:val="00811B8C"/>
    <w:rsid w:val="00812DE9"/>
    <w:rsid w:val="00813897"/>
    <w:rsid w:val="0081467E"/>
    <w:rsid w:val="0081486E"/>
    <w:rsid w:val="0081545C"/>
    <w:rsid w:val="00816969"/>
    <w:rsid w:val="0081736D"/>
    <w:rsid w:val="00820831"/>
    <w:rsid w:val="00824B7C"/>
    <w:rsid w:val="00825558"/>
    <w:rsid w:val="00830B2F"/>
    <w:rsid w:val="0083166C"/>
    <w:rsid w:val="008327A1"/>
    <w:rsid w:val="00840875"/>
    <w:rsid w:val="008459C9"/>
    <w:rsid w:val="00847AE4"/>
    <w:rsid w:val="0085431E"/>
    <w:rsid w:val="0085472A"/>
    <w:rsid w:val="00854895"/>
    <w:rsid w:val="00855009"/>
    <w:rsid w:val="00855F68"/>
    <w:rsid w:val="008632DF"/>
    <w:rsid w:val="008642BE"/>
    <w:rsid w:val="008645A9"/>
    <w:rsid w:val="00865886"/>
    <w:rsid w:val="00871E0A"/>
    <w:rsid w:val="008725D6"/>
    <w:rsid w:val="008728F9"/>
    <w:rsid w:val="008764B8"/>
    <w:rsid w:val="0087787D"/>
    <w:rsid w:val="00877F54"/>
    <w:rsid w:val="0088037D"/>
    <w:rsid w:val="008850DD"/>
    <w:rsid w:val="00886B43"/>
    <w:rsid w:val="00887DDD"/>
    <w:rsid w:val="00890756"/>
    <w:rsid w:val="00891AA2"/>
    <w:rsid w:val="00895616"/>
    <w:rsid w:val="00895874"/>
    <w:rsid w:val="00897924"/>
    <w:rsid w:val="008A1917"/>
    <w:rsid w:val="008A2FE0"/>
    <w:rsid w:val="008A3105"/>
    <w:rsid w:val="008A3DF1"/>
    <w:rsid w:val="008B0F4D"/>
    <w:rsid w:val="008B32E7"/>
    <w:rsid w:val="008C08DE"/>
    <w:rsid w:val="008C460B"/>
    <w:rsid w:val="008C6E70"/>
    <w:rsid w:val="008D258C"/>
    <w:rsid w:val="008E1E5E"/>
    <w:rsid w:val="008E243D"/>
    <w:rsid w:val="008E2AC5"/>
    <w:rsid w:val="008E2D35"/>
    <w:rsid w:val="008E35E0"/>
    <w:rsid w:val="008E4AB2"/>
    <w:rsid w:val="008E4BE4"/>
    <w:rsid w:val="008E5FA9"/>
    <w:rsid w:val="008E606D"/>
    <w:rsid w:val="008F0DE3"/>
    <w:rsid w:val="008F19A8"/>
    <w:rsid w:val="008F564D"/>
    <w:rsid w:val="008F6616"/>
    <w:rsid w:val="00901246"/>
    <w:rsid w:val="00902929"/>
    <w:rsid w:val="009038FC"/>
    <w:rsid w:val="00903C75"/>
    <w:rsid w:val="00906134"/>
    <w:rsid w:val="00907CE5"/>
    <w:rsid w:val="00916168"/>
    <w:rsid w:val="00917CCA"/>
    <w:rsid w:val="00921145"/>
    <w:rsid w:val="009240AD"/>
    <w:rsid w:val="00926A54"/>
    <w:rsid w:val="009416C1"/>
    <w:rsid w:val="00942628"/>
    <w:rsid w:val="00943CAB"/>
    <w:rsid w:val="00947F73"/>
    <w:rsid w:val="00950047"/>
    <w:rsid w:val="00950252"/>
    <w:rsid w:val="00952B09"/>
    <w:rsid w:val="00953A7D"/>
    <w:rsid w:val="009541D7"/>
    <w:rsid w:val="00962ED2"/>
    <w:rsid w:val="00964837"/>
    <w:rsid w:val="0096498C"/>
    <w:rsid w:val="00967FF6"/>
    <w:rsid w:val="0097053C"/>
    <w:rsid w:val="00970B25"/>
    <w:rsid w:val="00972060"/>
    <w:rsid w:val="00972B09"/>
    <w:rsid w:val="009748E1"/>
    <w:rsid w:val="00974C0E"/>
    <w:rsid w:val="00974D4E"/>
    <w:rsid w:val="009807FA"/>
    <w:rsid w:val="00980C4F"/>
    <w:rsid w:val="009821DC"/>
    <w:rsid w:val="009829C9"/>
    <w:rsid w:val="009833C4"/>
    <w:rsid w:val="00983484"/>
    <w:rsid w:val="009836EC"/>
    <w:rsid w:val="0098410A"/>
    <w:rsid w:val="0099347F"/>
    <w:rsid w:val="00993DA0"/>
    <w:rsid w:val="00996638"/>
    <w:rsid w:val="00996A0C"/>
    <w:rsid w:val="009A0E63"/>
    <w:rsid w:val="009A3972"/>
    <w:rsid w:val="009A7DF5"/>
    <w:rsid w:val="009B13E0"/>
    <w:rsid w:val="009B1E5C"/>
    <w:rsid w:val="009B20D3"/>
    <w:rsid w:val="009B29E0"/>
    <w:rsid w:val="009B32F2"/>
    <w:rsid w:val="009B38F0"/>
    <w:rsid w:val="009B3F4D"/>
    <w:rsid w:val="009B4F60"/>
    <w:rsid w:val="009B5B38"/>
    <w:rsid w:val="009C5481"/>
    <w:rsid w:val="009C7F4D"/>
    <w:rsid w:val="009D4738"/>
    <w:rsid w:val="009D71B1"/>
    <w:rsid w:val="009D76D7"/>
    <w:rsid w:val="009E23DD"/>
    <w:rsid w:val="009E3224"/>
    <w:rsid w:val="009F2538"/>
    <w:rsid w:val="009F40F1"/>
    <w:rsid w:val="009F4B01"/>
    <w:rsid w:val="009F4DF0"/>
    <w:rsid w:val="009F5B07"/>
    <w:rsid w:val="009F6F25"/>
    <w:rsid w:val="00A00206"/>
    <w:rsid w:val="00A00E88"/>
    <w:rsid w:val="00A030AD"/>
    <w:rsid w:val="00A03158"/>
    <w:rsid w:val="00A038C7"/>
    <w:rsid w:val="00A03B1F"/>
    <w:rsid w:val="00A05226"/>
    <w:rsid w:val="00A0559B"/>
    <w:rsid w:val="00A057EF"/>
    <w:rsid w:val="00A07967"/>
    <w:rsid w:val="00A07AB4"/>
    <w:rsid w:val="00A106EE"/>
    <w:rsid w:val="00A131D0"/>
    <w:rsid w:val="00A14DB9"/>
    <w:rsid w:val="00A160DA"/>
    <w:rsid w:val="00A166A4"/>
    <w:rsid w:val="00A16C67"/>
    <w:rsid w:val="00A20024"/>
    <w:rsid w:val="00A24088"/>
    <w:rsid w:val="00A34FA5"/>
    <w:rsid w:val="00A35452"/>
    <w:rsid w:val="00A40B99"/>
    <w:rsid w:val="00A417D7"/>
    <w:rsid w:val="00A507AC"/>
    <w:rsid w:val="00A51860"/>
    <w:rsid w:val="00A51AD1"/>
    <w:rsid w:val="00A51F29"/>
    <w:rsid w:val="00A53D01"/>
    <w:rsid w:val="00A54F9C"/>
    <w:rsid w:val="00A55DBC"/>
    <w:rsid w:val="00A571BF"/>
    <w:rsid w:val="00A579FB"/>
    <w:rsid w:val="00A60E80"/>
    <w:rsid w:val="00A6277C"/>
    <w:rsid w:val="00A63F8A"/>
    <w:rsid w:val="00A64226"/>
    <w:rsid w:val="00A6583D"/>
    <w:rsid w:val="00A67AFC"/>
    <w:rsid w:val="00A67D99"/>
    <w:rsid w:val="00A7160D"/>
    <w:rsid w:val="00A768A9"/>
    <w:rsid w:val="00A7705F"/>
    <w:rsid w:val="00A8077F"/>
    <w:rsid w:val="00A82168"/>
    <w:rsid w:val="00A83F41"/>
    <w:rsid w:val="00A84A12"/>
    <w:rsid w:val="00A8532C"/>
    <w:rsid w:val="00A8739B"/>
    <w:rsid w:val="00A909DA"/>
    <w:rsid w:val="00A93490"/>
    <w:rsid w:val="00A94252"/>
    <w:rsid w:val="00A95025"/>
    <w:rsid w:val="00A9587D"/>
    <w:rsid w:val="00A9695E"/>
    <w:rsid w:val="00A96987"/>
    <w:rsid w:val="00A96F56"/>
    <w:rsid w:val="00AA3B08"/>
    <w:rsid w:val="00AA5C62"/>
    <w:rsid w:val="00AB4C13"/>
    <w:rsid w:val="00AB5E96"/>
    <w:rsid w:val="00AB6BC0"/>
    <w:rsid w:val="00AC190D"/>
    <w:rsid w:val="00AC2C96"/>
    <w:rsid w:val="00AC57A8"/>
    <w:rsid w:val="00AC684A"/>
    <w:rsid w:val="00AD089E"/>
    <w:rsid w:val="00AD219B"/>
    <w:rsid w:val="00AD23FB"/>
    <w:rsid w:val="00AD24AB"/>
    <w:rsid w:val="00AD2689"/>
    <w:rsid w:val="00AE0DEE"/>
    <w:rsid w:val="00AE13BA"/>
    <w:rsid w:val="00AE2DFD"/>
    <w:rsid w:val="00AE5283"/>
    <w:rsid w:val="00AE68BB"/>
    <w:rsid w:val="00AF01BB"/>
    <w:rsid w:val="00AF2939"/>
    <w:rsid w:val="00AF3755"/>
    <w:rsid w:val="00AF471D"/>
    <w:rsid w:val="00AF632F"/>
    <w:rsid w:val="00AF701F"/>
    <w:rsid w:val="00B02319"/>
    <w:rsid w:val="00B13EEA"/>
    <w:rsid w:val="00B23261"/>
    <w:rsid w:val="00B24986"/>
    <w:rsid w:val="00B26525"/>
    <w:rsid w:val="00B27FFA"/>
    <w:rsid w:val="00B30BC7"/>
    <w:rsid w:val="00B33D72"/>
    <w:rsid w:val="00B3613F"/>
    <w:rsid w:val="00B407D6"/>
    <w:rsid w:val="00B41222"/>
    <w:rsid w:val="00B415E8"/>
    <w:rsid w:val="00B478B2"/>
    <w:rsid w:val="00B50E1A"/>
    <w:rsid w:val="00B55502"/>
    <w:rsid w:val="00B560C4"/>
    <w:rsid w:val="00B60209"/>
    <w:rsid w:val="00B6139B"/>
    <w:rsid w:val="00B6275E"/>
    <w:rsid w:val="00B63115"/>
    <w:rsid w:val="00B66248"/>
    <w:rsid w:val="00B741C9"/>
    <w:rsid w:val="00B74D69"/>
    <w:rsid w:val="00B751C9"/>
    <w:rsid w:val="00B758C7"/>
    <w:rsid w:val="00B75E92"/>
    <w:rsid w:val="00B8176D"/>
    <w:rsid w:val="00B867B7"/>
    <w:rsid w:val="00B86C5D"/>
    <w:rsid w:val="00B93602"/>
    <w:rsid w:val="00B93FA6"/>
    <w:rsid w:val="00B94A75"/>
    <w:rsid w:val="00B951C5"/>
    <w:rsid w:val="00B97256"/>
    <w:rsid w:val="00B97C3A"/>
    <w:rsid w:val="00BA59D2"/>
    <w:rsid w:val="00BA6C35"/>
    <w:rsid w:val="00BB51B7"/>
    <w:rsid w:val="00BB5CE7"/>
    <w:rsid w:val="00BC559C"/>
    <w:rsid w:val="00BC702E"/>
    <w:rsid w:val="00BD1266"/>
    <w:rsid w:val="00BD28D4"/>
    <w:rsid w:val="00BD4851"/>
    <w:rsid w:val="00BD63F1"/>
    <w:rsid w:val="00BE1AC2"/>
    <w:rsid w:val="00BE2D13"/>
    <w:rsid w:val="00BE4EA0"/>
    <w:rsid w:val="00BE53C7"/>
    <w:rsid w:val="00BE5502"/>
    <w:rsid w:val="00BE7571"/>
    <w:rsid w:val="00BF019B"/>
    <w:rsid w:val="00BF3958"/>
    <w:rsid w:val="00BF41BD"/>
    <w:rsid w:val="00BF48CA"/>
    <w:rsid w:val="00BF6043"/>
    <w:rsid w:val="00BF619F"/>
    <w:rsid w:val="00BF7581"/>
    <w:rsid w:val="00C00878"/>
    <w:rsid w:val="00C0173F"/>
    <w:rsid w:val="00C04CF4"/>
    <w:rsid w:val="00C10BF8"/>
    <w:rsid w:val="00C117FB"/>
    <w:rsid w:val="00C12504"/>
    <w:rsid w:val="00C23DC0"/>
    <w:rsid w:val="00C3097F"/>
    <w:rsid w:val="00C30D47"/>
    <w:rsid w:val="00C31163"/>
    <w:rsid w:val="00C333C2"/>
    <w:rsid w:val="00C3372A"/>
    <w:rsid w:val="00C33F9B"/>
    <w:rsid w:val="00C347CE"/>
    <w:rsid w:val="00C34A8E"/>
    <w:rsid w:val="00C3715E"/>
    <w:rsid w:val="00C409B7"/>
    <w:rsid w:val="00C40DFA"/>
    <w:rsid w:val="00C41BF8"/>
    <w:rsid w:val="00C43525"/>
    <w:rsid w:val="00C46663"/>
    <w:rsid w:val="00C50F0B"/>
    <w:rsid w:val="00C53528"/>
    <w:rsid w:val="00C545F0"/>
    <w:rsid w:val="00C556CF"/>
    <w:rsid w:val="00C63B71"/>
    <w:rsid w:val="00C6536A"/>
    <w:rsid w:val="00C65D72"/>
    <w:rsid w:val="00C70C16"/>
    <w:rsid w:val="00C71073"/>
    <w:rsid w:val="00C77849"/>
    <w:rsid w:val="00C77F05"/>
    <w:rsid w:val="00C813BD"/>
    <w:rsid w:val="00C8453C"/>
    <w:rsid w:val="00C8571F"/>
    <w:rsid w:val="00C85722"/>
    <w:rsid w:val="00C867CD"/>
    <w:rsid w:val="00C87D96"/>
    <w:rsid w:val="00C93839"/>
    <w:rsid w:val="00C94571"/>
    <w:rsid w:val="00C958DE"/>
    <w:rsid w:val="00C966E0"/>
    <w:rsid w:val="00CA2791"/>
    <w:rsid w:val="00CA3E57"/>
    <w:rsid w:val="00CA5AB2"/>
    <w:rsid w:val="00CA666B"/>
    <w:rsid w:val="00CB5009"/>
    <w:rsid w:val="00CB680D"/>
    <w:rsid w:val="00CB7EEF"/>
    <w:rsid w:val="00CC0964"/>
    <w:rsid w:val="00CC1725"/>
    <w:rsid w:val="00CC4610"/>
    <w:rsid w:val="00CC78E0"/>
    <w:rsid w:val="00CC7F1E"/>
    <w:rsid w:val="00CD01C5"/>
    <w:rsid w:val="00CD2E35"/>
    <w:rsid w:val="00CD4DC1"/>
    <w:rsid w:val="00CD71F3"/>
    <w:rsid w:val="00CD7770"/>
    <w:rsid w:val="00CD7C49"/>
    <w:rsid w:val="00CE01D0"/>
    <w:rsid w:val="00CE4C4D"/>
    <w:rsid w:val="00CF19E0"/>
    <w:rsid w:val="00CF2F44"/>
    <w:rsid w:val="00CF4443"/>
    <w:rsid w:val="00CF69AA"/>
    <w:rsid w:val="00CF69B8"/>
    <w:rsid w:val="00D04AC9"/>
    <w:rsid w:val="00D064C6"/>
    <w:rsid w:val="00D10E51"/>
    <w:rsid w:val="00D11987"/>
    <w:rsid w:val="00D11CE0"/>
    <w:rsid w:val="00D1497E"/>
    <w:rsid w:val="00D1670A"/>
    <w:rsid w:val="00D17052"/>
    <w:rsid w:val="00D17834"/>
    <w:rsid w:val="00D21442"/>
    <w:rsid w:val="00D2258C"/>
    <w:rsid w:val="00D2417F"/>
    <w:rsid w:val="00D2710F"/>
    <w:rsid w:val="00D37AD1"/>
    <w:rsid w:val="00D460FD"/>
    <w:rsid w:val="00D54088"/>
    <w:rsid w:val="00D56CE5"/>
    <w:rsid w:val="00D60F47"/>
    <w:rsid w:val="00D6764F"/>
    <w:rsid w:val="00D70344"/>
    <w:rsid w:val="00D751A7"/>
    <w:rsid w:val="00D75DE6"/>
    <w:rsid w:val="00D75F8D"/>
    <w:rsid w:val="00D775D9"/>
    <w:rsid w:val="00D775F1"/>
    <w:rsid w:val="00D77F50"/>
    <w:rsid w:val="00D82B5E"/>
    <w:rsid w:val="00D83A6A"/>
    <w:rsid w:val="00D8783B"/>
    <w:rsid w:val="00D90999"/>
    <w:rsid w:val="00D91E5D"/>
    <w:rsid w:val="00D92684"/>
    <w:rsid w:val="00D9319D"/>
    <w:rsid w:val="00D937A8"/>
    <w:rsid w:val="00D93843"/>
    <w:rsid w:val="00D95619"/>
    <w:rsid w:val="00DA08F0"/>
    <w:rsid w:val="00DA1A09"/>
    <w:rsid w:val="00DA38F2"/>
    <w:rsid w:val="00DA3D95"/>
    <w:rsid w:val="00DA4FF6"/>
    <w:rsid w:val="00DA71C6"/>
    <w:rsid w:val="00DB3660"/>
    <w:rsid w:val="00DB4183"/>
    <w:rsid w:val="00DB6EEE"/>
    <w:rsid w:val="00DB7CD7"/>
    <w:rsid w:val="00DC1D4F"/>
    <w:rsid w:val="00DC7DFE"/>
    <w:rsid w:val="00DD3849"/>
    <w:rsid w:val="00DD5966"/>
    <w:rsid w:val="00DD6A66"/>
    <w:rsid w:val="00DE176B"/>
    <w:rsid w:val="00DE2065"/>
    <w:rsid w:val="00DE775D"/>
    <w:rsid w:val="00DF1749"/>
    <w:rsid w:val="00DF2D96"/>
    <w:rsid w:val="00DF688B"/>
    <w:rsid w:val="00E072FF"/>
    <w:rsid w:val="00E13606"/>
    <w:rsid w:val="00E14B6F"/>
    <w:rsid w:val="00E151BC"/>
    <w:rsid w:val="00E2599F"/>
    <w:rsid w:val="00E25E8E"/>
    <w:rsid w:val="00E31F48"/>
    <w:rsid w:val="00E34A88"/>
    <w:rsid w:val="00E37809"/>
    <w:rsid w:val="00E41DF9"/>
    <w:rsid w:val="00E45C42"/>
    <w:rsid w:val="00E47352"/>
    <w:rsid w:val="00E52D8A"/>
    <w:rsid w:val="00E55F50"/>
    <w:rsid w:val="00E56DA9"/>
    <w:rsid w:val="00E61E08"/>
    <w:rsid w:val="00E63119"/>
    <w:rsid w:val="00E63FA1"/>
    <w:rsid w:val="00E654B4"/>
    <w:rsid w:val="00E661CF"/>
    <w:rsid w:val="00E671B9"/>
    <w:rsid w:val="00E6761F"/>
    <w:rsid w:val="00E750B9"/>
    <w:rsid w:val="00E763FB"/>
    <w:rsid w:val="00E83032"/>
    <w:rsid w:val="00E85972"/>
    <w:rsid w:val="00E8719A"/>
    <w:rsid w:val="00E8794C"/>
    <w:rsid w:val="00E912F2"/>
    <w:rsid w:val="00E91683"/>
    <w:rsid w:val="00E91B43"/>
    <w:rsid w:val="00E932D3"/>
    <w:rsid w:val="00E933F5"/>
    <w:rsid w:val="00E96440"/>
    <w:rsid w:val="00E96DEF"/>
    <w:rsid w:val="00EA1287"/>
    <w:rsid w:val="00EA2229"/>
    <w:rsid w:val="00EA36E5"/>
    <w:rsid w:val="00EA6EE2"/>
    <w:rsid w:val="00EB09DD"/>
    <w:rsid w:val="00EB13A0"/>
    <w:rsid w:val="00EB4361"/>
    <w:rsid w:val="00EB5283"/>
    <w:rsid w:val="00EB6EF1"/>
    <w:rsid w:val="00EC0166"/>
    <w:rsid w:val="00EC145A"/>
    <w:rsid w:val="00EC1C71"/>
    <w:rsid w:val="00EC6E15"/>
    <w:rsid w:val="00ED18BC"/>
    <w:rsid w:val="00ED2D63"/>
    <w:rsid w:val="00ED3FFC"/>
    <w:rsid w:val="00ED4ED3"/>
    <w:rsid w:val="00ED73CB"/>
    <w:rsid w:val="00EE07C9"/>
    <w:rsid w:val="00EE24DD"/>
    <w:rsid w:val="00EE3F83"/>
    <w:rsid w:val="00EE5D8E"/>
    <w:rsid w:val="00EE702D"/>
    <w:rsid w:val="00EF31CE"/>
    <w:rsid w:val="00EF42FC"/>
    <w:rsid w:val="00EF66E2"/>
    <w:rsid w:val="00F00C14"/>
    <w:rsid w:val="00F01F06"/>
    <w:rsid w:val="00F056F3"/>
    <w:rsid w:val="00F10D03"/>
    <w:rsid w:val="00F11604"/>
    <w:rsid w:val="00F144CA"/>
    <w:rsid w:val="00F15AFC"/>
    <w:rsid w:val="00F17345"/>
    <w:rsid w:val="00F20FCF"/>
    <w:rsid w:val="00F21DF7"/>
    <w:rsid w:val="00F23194"/>
    <w:rsid w:val="00F24612"/>
    <w:rsid w:val="00F274FB"/>
    <w:rsid w:val="00F27869"/>
    <w:rsid w:val="00F3559B"/>
    <w:rsid w:val="00F35EE1"/>
    <w:rsid w:val="00F36280"/>
    <w:rsid w:val="00F41974"/>
    <w:rsid w:val="00F45595"/>
    <w:rsid w:val="00F502F1"/>
    <w:rsid w:val="00F52662"/>
    <w:rsid w:val="00F528C5"/>
    <w:rsid w:val="00F54C61"/>
    <w:rsid w:val="00F61494"/>
    <w:rsid w:val="00F635A4"/>
    <w:rsid w:val="00F64D33"/>
    <w:rsid w:val="00F723B0"/>
    <w:rsid w:val="00F7391C"/>
    <w:rsid w:val="00F74D14"/>
    <w:rsid w:val="00F804DD"/>
    <w:rsid w:val="00F80D84"/>
    <w:rsid w:val="00F84328"/>
    <w:rsid w:val="00F84E57"/>
    <w:rsid w:val="00F85FFB"/>
    <w:rsid w:val="00F91345"/>
    <w:rsid w:val="00F92C76"/>
    <w:rsid w:val="00F938C4"/>
    <w:rsid w:val="00FA34BF"/>
    <w:rsid w:val="00FA352A"/>
    <w:rsid w:val="00FA4557"/>
    <w:rsid w:val="00FA5634"/>
    <w:rsid w:val="00FA6143"/>
    <w:rsid w:val="00FB25A7"/>
    <w:rsid w:val="00FC5298"/>
    <w:rsid w:val="00FD1713"/>
    <w:rsid w:val="00FD1CA1"/>
    <w:rsid w:val="00FD1CF6"/>
    <w:rsid w:val="00FD4516"/>
    <w:rsid w:val="00FD5BBE"/>
    <w:rsid w:val="00FD660F"/>
    <w:rsid w:val="00FD787D"/>
    <w:rsid w:val="00FD7C05"/>
    <w:rsid w:val="00FE31DA"/>
    <w:rsid w:val="00FF11F2"/>
    <w:rsid w:val="00FF2565"/>
    <w:rsid w:val="00FF2B1C"/>
    <w:rsid w:val="00FF307F"/>
    <w:rsid w:val="00FF37DF"/>
    <w:rsid w:val="00FF4CF5"/>
    <w:rsid w:val="00FF59C9"/>
    <w:rsid w:val="06AF3171"/>
    <w:rsid w:val="080776A4"/>
    <w:rsid w:val="19AB4C5D"/>
    <w:rsid w:val="42E623A6"/>
    <w:rsid w:val="5D842285"/>
    <w:rsid w:val="70C76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75EE2F6"/>
  <w15:docId w15:val="{489F27C4-DA8A-484C-A980-4EFFEEAF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jc w:val="center"/>
      <w:outlineLvl w:val="0"/>
    </w:pPr>
    <w:rPr>
      <w:rFonts w:ascii="Arial" w:eastAsia="Arial Unicode MS" w:hAnsi="Arial"/>
      <w:i/>
      <w:szCs w:val="20"/>
    </w:rPr>
  </w:style>
  <w:style w:type="paragraph" w:styleId="Heading2">
    <w:name w:val="heading 2"/>
    <w:basedOn w:val="Normal"/>
    <w:next w:val="Normal"/>
    <w:link w:val="Heading2Char"/>
    <w:qFormat/>
    <w:pPr>
      <w:keepNext/>
      <w:jc w:val="center"/>
      <w:outlineLvl w:val="1"/>
    </w:pPr>
    <w:rPr>
      <w:rFonts w:eastAsia="Arial Unicode MS"/>
      <w:b/>
      <w:bCs/>
      <w:sz w:val="26"/>
    </w:rPr>
  </w:style>
  <w:style w:type="paragraph" w:styleId="Heading3">
    <w:name w:val="heading 3"/>
    <w:basedOn w:val="Normal"/>
    <w:next w:val="Normal"/>
    <w:link w:val="Heading3Char"/>
    <w:uiPriority w:val="9"/>
    <w:unhideWhenUsed/>
    <w:qFormat/>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uiPriority w:val="9"/>
    <w:semiHidden/>
    <w:unhideWhenUsed/>
    <w:qFormat/>
    <w:rsid w:val="007153D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qFormat/>
    <w:pPr>
      <w:widowControl w:val="0"/>
      <w:spacing w:after="100" w:line="276" w:lineRule="auto"/>
      <w:ind w:firstLine="400"/>
    </w:pPr>
    <w:rPr>
      <w:color w:val="000000"/>
      <w:sz w:val="26"/>
      <w:szCs w:val="26"/>
      <w:lang w:val="vi-VN" w:eastAsia="vi-VN" w:bidi="vi-VN"/>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rFonts w:ascii="Arial" w:eastAsia="Arial Unicode MS" w:hAnsi="Arial" w:cs="Times New Roman"/>
      <w:i/>
      <w:sz w:val="24"/>
      <w:szCs w:val="20"/>
    </w:rPr>
  </w:style>
  <w:style w:type="character" w:customStyle="1" w:styleId="Heading2Char">
    <w:name w:val="Heading 2 Char"/>
    <w:link w:val="Heading2"/>
    <w:qFormat/>
    <w:rPr>
      <w:rFonts w:ascii="Times New Roman" w:eastAsia="Arial Unicode MS" w:hAnsi="Times New Roman" w:cs="Times New Roman"/>
      <w:b/>
      <w:bCs/>
      <w:sz w:val="26"/>
      <w:szCs w:val="24"/>
    </w:rPr>
  </w:style>
  <w:style w:type="character" w:customStyle="1" w:styleId="FooterChar">
    <w:name w:val="Footer Char"/>
    <w:link w:val="Footer"/>
    <w:uiPriority w:val="99"/>
    <w:qFormat/>
    <w:rPr>
      <w:rFonts w:ascii="Times New Roman" w:eastAsia="Times New Roman" w:hAnsi="Times New Roman"/>
      <w:sz w:val="24"/>
      <w:szCs w:val="24"/>
    </w:rPr>
  </w:style>
  <w:style w:type="character" w:customStyle="1" w:styleId="HeaderChar">
    <w:name w:val="Header Char"/>
    <w:link w:val="Header"/>
    <w:uiPriority w:val="99"/>
    <w:qFormat/>
    <w:rPr>
      <w:rFonts w:ascii="Times New Roman" w:eastAsia="Times New Roman" w:hAnsi="Times New Roman"/>
      <w:sz w:val="24"/>
      <w:szCs w:val="24"/>
    </w:rPr>
  </w:style>
  <w:style w:type="paragraph" w:styleId="ListParagraph">
    <w:name w:val="List Paragraph"/>
    <w:basedOn w:val="Normal"/>
    <w:qFormat/>
    <w:pPr>
      <w:spacing w:before="80" w:after="80"/>
      <w:ind w:left="720" w:firstLine="720"/>
      <w:contextualSpacing/>
    </w:pPr>
  </w:style>
  <w:style w:type="character" w:customStyle="1" w:styleId="fontstyle01">
    <w:name w:val="fontstyle01"/>
    <w:qFormat/>
    <w:rPr>
      <w:rFonts w:ascii="TimesNewRomanPSMT" w:hAnsi="TimesNewRomanPSMT" w:hint="default"/>
      <w:color w:val="000000"/>
      <w:sz w:val="30"/>
      <w:szCs w:val="30"/>
    </w:rPr>
  </w:style>
  <w:style w:type="character" w:customStyle="1" w:styleId="BalloonTextChar">
    <w:name w:val="Balloon Text Char"/>
    <w:link w:val="BalloonText"/>
    <w:uiPriority w:val="99"/>
    <w:semiHidden/>
    <w:qFormat/>
    <w:rPr>
      <w:rFonts w:ascii="Segoe UI" w:eastAsia="Times New Roman" w:hAnsi="Segoe UI" w:cs="Segoe UI"/>
      <w:sz w:val="18"/>
      <w:szCs w:val="18"/>
    </w:rPr>
  </w:style>
  <w:style w:type="character" w:customStyle="1" w:styleId="BodyTextChar">
    <w:name w:val="Body Text Char"/>
    <w:link w:val="BodyText"/>
    <w:qFormat/>
    <w:rPr>
      <w:rFonts w:ascii="Times New Roman" w:eastAsia="Times New Roman" w:hAnsi="Times New Roman"/>
      <w:color w:val="000000"/>
      <w:sz w:val="26"/>
      <w:szCs w:val="26"/>
      <w:lang w:val="vi-VN" w:eastAsia="vi-VN" w:bidi="vi-VN"/>
    </w:rPr>
  </w:style>
  <w:style w:type="character" w:customStyle="1" w:styleId="Heading10">
    <w:name w:val="Heading #1_"/>
    <w:link w:val="Heading11"/>
    <w:qFormat/>
    <w:rPr>
      <w:rFonts w:ascii="Times New Roman" w:eastAsia="Times New Roman" w:hAnsi="Times New Roman"/>
      <w:b/>
      <w:bCs/>
      <w:sz w:val="26"/>
      <w:szCs w:val="26"/>
    </w:rPr>
  </w:style>
  <w:style w:type="paragraph" w:customStyle="1" w:styleId="Heading11">
    <w:name w:val="Heading #1"/>
    <w:basedOn w:val="Normal"/>
    <w:link w:val="Heading10"/>
    <w:qFormat/>
    <w:pPr>
      <w:widowControl w:val="0"/>
      <w:spacing w:after="100" w:line="276" w:lineRule="auto"/>
      <w:ind w:firstLine="720"/>
      <w:outlineLvl w:val="0"/>
    </w:pPr>
    <w:rPr>
      <w:b/>
      <w:bCs/>
      <w:sz w:val="26"/>
      <w:szCs w:val="26"/>
    </w:rPr>
  </w:style>
  <w:style w:type="character" w:customStyle="1" w:styleId="Vnbnnidung">
    <w:name w:val="Văn bản nội dung_"/>
    <w:link w:val="Vnbnnidung0"/>
    <w:uiPriority w:val="99"/>
    <w:qFormat/>
    <w:rPr>
      <w:rFonts w:ascii="Times New Roman" w:eastAsia="Times New Roman" w:hAnsi="Times New Roman"/>
      <w:color w:val="100F15"/>
      <w:sz w:val="26"/>
      <w:szCs w:val="26"/>
    </w:rPr>
  </w:style>
  <w:style w:type="paragraph" w:customStyle="1" w:styleId="Vnbnnidung0">
    <w:name w:val="Văn bản nội dung"/>
    <w:basedOn w:val="Normal"/>
    <w:link w:val="Vnbnnidung"/>
    <w:uiPriority w:val="99"/>
    <w:qFormat/>
    <w:pPr>
      <w:widowControl w:val="0"/>
      <w:ind w:firstLine="400"/>
    </w:pPr>
    <w:rPr>
      <w:color w:val="100F15"/>
      <w:sz w:val="26"/>
      <w:szCs w:val="26"/>
    </w:rPr>
  </w:style>
  <w:style w:type="character" w:customStyle="1" w:styleId="Tiu1">
    <w:name w:val="Tiêu đề #1_"/>
    <w:link w:val="Tiu10"/>
    <w:qFormat/>
    <w:rPr>
      <w:rFonts w:ascii="Times New Roman" w:eastAsia="Times New Roman" w:hAnsi="Times New Roman"/>
      <w:b/>
      <w:bCs/>
      <w:color w:val="100F15"/>
      <w:sz w:val="26"/>
      <w:szCs w:val="26"/>
    </w:rPr>
  </w:style>
  <w:style w:type="paragraph" w:customStyle="1" w:styleId="Tiu10">
    <w:name w:val="Tiêu đề #1"/>
    <w:basedOn w:val="Normal"/>
    <w:link w:val="Tiu1"/>
    <w:qFormat/>
    <w:pPr>
      <w:widowControl w:val="0"/>
      <w:ind w:firstLine="680"/>
      <w:outlineLvl w:val="0"/>
    </w:pPr>
    <w:rPr>
      <w:b/>
      <w:bCs/>
      <w:color w:val="100F15"/>
      <w:sz w:val="26"/>
      <w:szCs w:val="26"/>
    </w:rPr>
  </w:style>
  <w:style w:type="character" w:customStyle="1" w:styleId="Heading3Char">
    <w:name w:val="Heading 3 Char"/>
    <w:link w:val="Heading3"/>
    <w:uiPriority w:val="9"/>
    <w:qFormat/>
    <w:rPr>
      <w:rFonts w:ascii="Calibri Light" w:eastAsia="Times New Roman" w:hAnsi="Calibri Light" w:cs="Times New Roman"/>
      <w:b/>
      <w:bCs/>
      <w:sz w:val="26"/>
      <w:szCs w:val="26"/>
    </w:rPr>
  </w:style>
  <w:style w:type="paragraph" w:customStyle="1" w:styleId="CharChar">
    <w:name w:val="Char Char"/>
    <w:basedOn w:val="Normal"/>
    <w:next w:val="Normal"/>
    <w:semiHidden/>
    <w:qFormat/>
    <w:pPr>
      <w:spacing w:before="120" w:after="120" w:line="312" w:lineRule="auto"/>
    </w:pPr>
    <w:rPr>
      <w:sz w:val="28"/>
      <w:szCs w:val="28"/>
    </w:rPr>
  </w:style>
  <w:style w:type="paragraph" w:customStyle="1" w:styleId="CharCharCharChar">
    <w:name w:val="Char Char Char Char"/>
    <w:basedOn w:val="Normal"/>
    <w:qFormat/>
    <w:rPr>
      <w:rFonts w:ascii="Arial" w:hAnsi="Arial"/>
      <w:sz w:val="22"/>
      <w:szCs w:val="20"/>
      <w:lang w:val="en-AU"/>
    </w:rPr>
  </w:style>
  <w:style w:type="character" w:customStyle="1" w:styleId="CommentTextChar">
    <w:name w:val="Comment Text Char"/>
    <w:link w:val="CommentText"/>
    <w:uiPriority w:val="99"/>
    <w:semiHidden/>
    <w:qFormat/>
    <w:rPr>
      <w:rFonts w:ascii="Times New Roman" w:eastAsia="Times New Roman" w:hAnsi="Times New Roman"/>
    </w:rPr>
  </w:style>
  <w:style w:type="character" w:customStyle="1" w:styleId="CommentSubjectChar">
    <w:name w:val="Comment Subject Char"/>
    <w:link w:val="CommentSubject"/>
    <w:uiPriority w:val="99"/>
    <w:semiHidden/>
    <w:qFormat/>
    <w:rPr>
      <w:rFonts w:ascii="Times New Roman" w:eastAsia="Times New Roman" w:hAnsi="Times New Roman"/>
      <w:b/>
      <w:bCs/>
    </w:rPr>
  </w:style>
  <w:style w:type="character" w:customStyle="1" w:styleId="fontstyle21">
    <w:name w:val="fontstyle21"/>
    <w:basedOn w:val="DefaultParagraphFont"/>
    <w:rsid w:val="00087FF5"/>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3841F1"/>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3841F1"/>
    <w:rPr>
      <w:rFonts w:ascii="Times New Roman" w:hAnsi="Times New Roman" w:cs="Times New Roman" w:hint="default"/>
      <w:b w:val="0"/>
      <w:bCs w:val="0"/>
      <w:i/>
      <w:iCs/>
      <w:color w:val="000000"/>
      <w:sz w:val="28"/>
      <w:szCs w:val="28"/>
    </w:rPr>
  </w:style>
  <w:style w:type="paragraph" w:styleId="NoSpacing">
    <w:name w:val="No Spacing"/>
    <w:uiPriority w:val="1"/>
    <w:qFormat/>
    <w:rsid w:val="00372005"/>
    <w:pPr>
      <w:spacing w:beforeAutospacing="1" w:afterAutospacing="1"/>
      <w:jc w:val="both"/>
    </w:pPr>
    <w:rPr>
      <w:sz w:val="22"/>
      <w:szCs w:val="22"/>
    </w:rPr>
  </w:style>
  <w:style w:type="paragraph" w:customStyle="1" w:styleId="CharCharCharCharCharCharCharCharCharCharCharCharCharCharCharChar">
    <w:name w:val="Char Char Char Char Char Char Char Char Char Char Char Char Char Char Char Char"/>
    <w:basedOn w:val="Normal"/>
    <w:rsid w:val="00A53D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5Char">
    <w:name w:val="Heading 5 Char"/>
    <w:basedOn w:val="DefaultParagraphFont"/>
    <w:link w:val="Heading5"/>
    <w:uiPriority w:val="9"/>
    <w:semiHidden/>
    <w:rsid w:val="007153D5"/>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7153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489">
      <w:bodyDiv w:val="1"/>
      <w:marLeft w:val="0"/>
      <w:marRight w:val="0"/>
      <w:marTop w:val="0"/>
      <w:marBottom w:val="0"/>
      <w:divBdr>
        <w:top w:val="none" w:sz="0" w:space="0" w:color="auto"/>
        <w:left w:val="none" w:sz="0" w:space="0" w:color="auto"/>
        <w:bottom w:val="none" w:sz="0" w:space="0" w:color="auto"/>
        <w:right w:val="none" w:sz="0" w:space="0" w:color="auto"/>
      </w:divBdr>
    </w:div>
    <w:div w:id="32733168">
      <w:bodyDiv w:val="1"/>
      <w:marLeft w:val="0"/>
      <w:marRight w:val="0"/>
      <w:marTop w:val="0"/>
      <w:marBottom w:val="0"/>
      <w:divBdr>
        <w:top w:val="none" w:sz="0" w:space="0" w:color="auto"/>
        <w:left w:val="none" w:sz="0" w:space="0" w:color="auto"/>
        <w:bottom w:val="none" w:sz="0" w:space="0" w:color="auto"/>
        <w:right w:val="none" w:sz="0" w:space="0" w:color="auto"/>
      </w:divBdr>
    </w:div>
    <w:div w:id="47463515">
      <w:bodyDiv w:val="1"/>
      <w:marLeft w:val="0"/>
      <w:marRight w:val="0"/>
      <w:marTop w:val="0"/>
      <w:marBottom w:val="0"/>
      <w:divBdr>
        <w:top w:val="none" w:sz="0" w:space="0" w:color="auto"/>
        <w:left w:val="none" w:sz="0" w:space="0" w:color="auto"/>
        <w:bottom w:val="none" w:sz="0" w:space="0" w:color="auto"/>
        <w:right w:val="none" w:sz="0" w:space="0" w:color="auto"/>
      </w:divBdr>
    </w:div>
    <w:div w:id="168758000">
      <w:bodyDiv w:val="1"/>
      <w:marLeft w:val="0"/>
      <w:marRight w:val="0"/>
      <w:marTop w:val="0"/>
      <w:marBottom w:val="0"/>
      <w:divBdr>
        <w:top w:val="none" w:sz="0" w:space="0" w:color="auto"/>
        <w:left w:val="none" w:sz="0" w:space="0" w:color="auto"/>
        <w:bottom w:val="none" w:sz="0" w:space="0" w:color="auto"/>
        <w:right w:val="none" w:sz="0" w:space="0" w:color="auto"/>
      </w:divBdr>
    </w:div>
    <w:div w:id="292055068">
      <w:bodyDiv w:val="1"/>
      <w:marLeft w:val="0"/>
      <w:marRight w:val="0"/>
      <w:marTop w:val="0"/>
      <w:marBottom w:val="0"/>
      <w:divBdr>
        <w:top w:val="none" w:sz="0" w:space="0" w:color="auto"/>
        <w:left w:val="none" w:sz="0" w:space="0" w:color="auto"/>
        <w:bottom w:val="none" w:sz="0" w:space="0" w:color="auto"/>
        <w:right w:val="none" w:sz="0" w:space="0" w:color="auto"/>
      </w:divBdr>
    </w:div>
    <w:div w:id="368652800">
      <w:bodyDiv w:val="1"/>
      <w:marLeft w:val="0"/>
      <w:marRight w:val="0"/>
      <w:marTop w:val="0"/>
      <w:marBottom w:val="0"/>
      <w:divBdr>
        <w:top w:val="none" w:sz="0" w:space="0" w:color="auto"/>
        <w:left w:val="none" w:sz="0" w:space="0" w:color="auto"/>
        <w:bottom w:val="none" w:sz="0" w:space="0" w:color="auto"/>
        <w:right w:val="none" w:sz="0" w:space="0" w:color="auto"/>
      </w:divBdr>
    </w:div>
    <w:div w:id="406730023">
      <w:bodyDiv w:val="1"/>
      <w:marLeft w:val="0"/>
      <w:marRight w:val="0"/>
      <w:marTop w:val="0"/>
      <w:marBottom w:val="0"/>
      <w:divBdr>
        <w:top w:val="none" w:sz="0" w:space="0" w:color="auto"/>
        <w:left w:val="none" w:sz="0" w:space="0" w:color="auto"/>
        <w:bottom w:val="none" w:sz="0" w:space="0" w:color="auto"/>
        <w:right w:val="none" w:sz="0" w:space="0" w:color="auto"/>
      </w:divBdr>
    </w:div>
    <w:div w:id="423650359">
      <w:bodyDiv w:val="1"/>
      <w:marLeft w:val="0"/>
      <w:marRight w:val="0"/>
      <w:marTop w:val="0"/>
      <w:marBottom w:val="0"/>
      <w:divBdr>
        <w:top w:val="none" w:sz="0" w:space="0" w:color="auto"/>
        <w:left w:val="none" w:sz="0" w:space="0" w:color="auto"/>
        <w:bottom w:val="none" w:sz="0" w:space="0" w:color="auto"/>
        <w:right w:val="none" w:sz="0" w:space="0" w:color="auto"/>
      </w:divBdr>
    </w:div>
    <w:div w:id="603074991">
      <w:bodyDiv w:val="1"/>
      <w:marLeft w:val="0"/>
      <w:marRight w:val="0"/>
      <w:marTop w:val="0"/>
      <w:marBottom w:val="0"/>
      <w:divBdr>
        <w:top w:val="none" w:sz="0" w:space="0" w:color="auto"/>
        <w:left w:val="none" w:sz="0" w:space="0" w:color="auto"/>
        <w:bottom w:val="none" w:sz="0" w:space="0" w:color="auto"/>
        <w:right w:val="none" w:sz="0" w:space="0" w:color="auto"/>
      </w:divBdr>
    </w:div>
    <w:div w:id="681392862">
      <w:bodyDiv w:val="1"/>
      <w:marLeft w:val="0"/>
      <w:marRight w:val="0"/>
      <w:marTop w:val="0"/>
      <w:marBottom w:val="0"/>
      <w:divBdr>
        <w:top w:val="none" w:sz="0" w:space="0" w:color="auto"/>
        <w:left w:val="none" w:sz="0" w:space="0" w:color="auto"/>
        <w:bottom w:val="none" w:sz="0" w:space="0" w:color="auto"/>
        <w:right w:val="none" w:sz="0" w:space="0" w:color="auto"/>
      </w:divBdr>
    </w:div>
    <w:div w:id="847599121">
      <w:bodyDiv w:val="1"/>
      <w:marLeft w:val="0"/>
      <w:marRight w:val="0"/>
      <w:marTop w:val="0"/>
      <w:marBottom w:val="0"/>
      <w:divBdr>
        <w:top w:val="none" w:sz="0" w:space="0" w:color="auto"/>
        <w:left w:val="none" w:sz="0" w:space="0" w:color="auto"/>
        <w:bottom w:val="none" w:sz="0" w:space="0" w:color="auto"/>
        <w:right w:val="none" w:sz="0" w:space="0" w:color="auto"/>
      </w:divBdr>
    </w:div>
    <w:div w:id="862940516">
      <w:bodyDiv w:val="1"/>
      <w:marLeft w:val="0"/>
      <w:marRight w:val="0"/>
      <w:marTop w:val="0"/>
      <w:marBottom w:val="0"/>
      <w:divBdr>
        <w:top w:val="none" w:sz="0" w:space="0" w:color="auto"/>
        <w:left w:val="none" w:sz="0" w:space="0" w:color="auto"/>
        <w:bottom w:val="none" w:sz="0" w:space="0" w:color="auto"/>
        <w:right w:val="none" w:sz="0" w:space="0" w:color="auto"/>
      </w:divBdr>
    </w:div>
    <w:div w:id="896285224">
      <w:bodyDiv w:val="1"/>
      <w:marLeft w:val="0"/>
      <w:marRight w:val="0"/>
      <w:marTop w:val="0"/>
      <w:marBottom w:val="0"/>
      <w:divBdr>
        <w:top w:val="none" w:sz="0" w:space="0" w:color="auto"/>
        <w:left w:val="none" w:sz="0" w:space="0" w:color="auto"/>
        <w:bottom w:val="none" w:sz="0" w:space="0" w:color="auto"/>
        <w:right w:val="none" w:sz="0" w:space="0" w:color="auto"/>
      </w:divBdr>
    </w:div>
    <w:div w:id="1006519212">
      <w:bodyDiv w:val="1"/>
      <w:marLeft w:val="0"/>
      <w:marRight w:val="0"/>
      <w:marTop w:val="0"/>
      <w:marBottom w:val="0"/>
      <w:divBdr>
        <w:top w:val="none" w:sz="0" w:space="0" w:color="auto"/>
        <w:left w:val="none" w:sz="0" w:space="0" w:color="auto"/>
        <w:bottom w:val="none" w:sz="0" w:space="0" w:color="auto"/>
        <w:right w:val="none" w:sz="0" w:space="0" w:color="auto"/>
      </w:divBdr>
    </w:div>
    <w:div w:id="1011494662">
      <w:bodyDiv w:val="1"/>
      <w:marLeft w:val="0"/>
      <w:marRight w:val="0"/>
      <w:marTop w:val="0"/>
      <w:marBottom w:val="0"/>
      <w:divBdr>
        <w:top w:val="none" w:sz="0" w:space="0" w:color="auto"/>
        <w:left w:val="none" w:sz="0" w:space="0" w:color="auto"/>
        <w:bottom w:val="none" w:sz="0" w:space="0" w:color="auto"/>
        <w:right w:val="none" w:sz="0" w:space="0" w:color="auto"/>
      </w:divBdr>
    </w:div>
    <w:div w:id="1078093444">
      <w:bodyDiv w:val="1"/>
      <w:marLeft w:val="0"/>
      <w:marRight w:val="0"/>
      <w:marTop w:val="0"/>
      <w:marBottom w:val="0"/>
      <w:divBdr>
        <w:top w:val="none" w:sz="0" w:space="0" w:color="auto"/>
        <w:left w:val="none" w:sz="0" w:space="0" w:color="auto"/>
        <w:bottom w:val="none" w:sz="0" w:space="0" w:color="auto"/>
        <w:right w:val="none" w:sz="0" w:space="0" w:color="auto"/>
      </w:divBdr>
    </w:div>
    <w:div w:id="1086071753">
      <w:bodyDiv w:val="1"/>
      <w:marLeft w:val="0"/>
      <w:marRight w:val="0"/>
      <w:marTop w:val="0"/>
      <w:marBottom w:val="0"/>
      <w:divBdr>
        <w:top w:val="none" w:sz="0" w:space="0" w:color="auto"/>
        <w:left w:val="none" w:sz="0" w:space="0" w:color="auto"/>
        <w:bottom w:val="none" w:sz="0" w:space="0" w:color="auto"/>
        <w:right w:val="none" w:sz="0" w:space="0" w:color="auto"/>
      </w:divBdr>
    </w:div>
    <w:div w:id="1119179542">
      <w:bodyDiv w:val="1"/>
      <w:marLeft w:val="0"/>
      <w:marRight w:val="0"/>
      <w:marTop w:val="0"/>
      <w:marBottom w:val="0"/>
      <w:divBdr>
        <w:top w:val="none" w:sz="0" w:space="0" w:color="auto"/>
        <w:left w:val="none" w:sz="0" w:space="0" w:color="auto"/>
        <w:bottom w:val="none" w:sz="0" w:space="0" w:color="auto"/>
        <w:right w:val="none" w:sz="0" w:space="0" w:color="auto"/>
      </w:divBdr>
    </w:div>
    <w:div w:id="1137257648">
      <w:bodyDiv w:val="1"/>
      <w:marLeft w:val="0"/>
      <w:marRight w:val="0"/>
      <w:marTop w:val="0"/>
      <w:marBottom w:val="0"/>
      <w:divBdr>
        <w:top w:val="none" w:sz="0" w:space="0" w:color="auto"/>
        <w:left w:val="none" w:sz="0" w:space="0" w:color="auto"/>
        <w:bottom w:val="none" w:sz="0" w:space="0" w:color="auto"/>
        <w:right w:val="none" w:sz="0" w:space="0" w:color="auto"/>
      </w:divBdr>
    </w:div>
    <w:div w:id="1180969908">
      <w:bodyDiv w:val="1"/>
      <w:marLeft w:val="0"/>
      <w:marRight w:val="0"/>
      <w:marTop w:val="0"/>
      <w:marBottom w:val="0"/>
      <w:divBdr>
        <w:top w:val="none" w:sz="0" w:space="0" w:color="auto"/>
        <w:left w:val="none" w:sz="0" w:space="0" w:color="auto"/>
        <w:bottom w:val="none" w:sz="0" w:space="0" w:color="auto"/>
        <w:right w:val="none" w:sz="0" w:space="0" w:color="auto"/>
      </w:divBdr>
    </w:div>
    <w:div w:id="1212616148">
      <w:bodyDiv w:val="1"/>
      <w:marLeft w:val="0"/>
      <w:marRight w:val="0"/>
      <w:marTop w:val="0"/>
      <w:marBottom w:val="0"/>
      <w:divBdr>
        <w:top w:val="none" w:sz="0" w:space="0" w:color="auto"/>
        <w:left w:val="none" w:sz="0" w:space="0" w:color="auto"/>
        <w:bottom w:val="none" w:sz="0" w:space="0" w:color="auto"/>
        <w:right w:val="none" w:sz="0" w:space="0" w:color="auto"/>
      </w:divBdr>
    </w:div>
    <w:div w:id="1621256693">
      <w:bodyDiv w:val="1"/>
      <w:marLeft w:val="0"/>
      <w:marRight w:val="0"/>
      <w:marTop w:val="0"/>
      <w:marBottom w:val="0"/>
      <w:divBdr>
        <w:top w:val="none" w:sz="0" w:space="0" w:color="auto"/>
        <w:left w:val="none" w:sz="0" w:space="0" w:color="auto"/>
        <w:bottom w:val="none" w:sz="0" w:space="0" w:color="auto"/>
        <w:right w:val="none" w:sz="0" w:space="0" w:color="auto"/>
      </w:divBdr>
    </w:div>
    <w:div w:id="1631206855">
      <w:bodyDiv w:val="1"/>
      <w:marLeft w:val="0"/>
      <w:marRight w:val="0"/>
      <w:marTop w:val="0"/>
      <w:marBottom w:val="0"/>
      <w:divBdr>
        <w:top w:val="none" w:sz="0" w:space="0" w:color="auto"/>
        <w:left w:val="none" w:sz="0" w:space="0" w:color="auto"/>
        <w:bottom w:val="none" w:sz="0" w:space="0" w:color="auto"/>
        <w:right w:val="none" w:sz="0" w:space="0" w:color="auto"/>
      </w:divBdr>
    </w:div>
    <w:div w:id="1692682495">
      <w:bodyDiv w:val="1"/>
      <w:marLeft w:val="0"/>
      <w:marRight w:val="0"/>
      <w:marTop w:val="0"/>
      <w:marBottom w:val="0"/>
      <w:divBdr>
        <w:top w:val="none" w:sz="0" w:space="0" w:color="auto"/>
        <w:left w:val="none" w:sz="0" w:space="0" w:color="auto"/>
        <w:bottom w:val="none" w:sz="0" w:space="0" w:color="auto"/>
        <w:right w:val="none" w:sz="0" w:space="0" w:color="auto"/>
      </w:divBdr>
    </w:div>
    <w:div w:id="1732382673">
      <w:bodyDiv w:val="1"/>
      <w:marLeft w:val="0"/>
      <w:marRight w:val="0"/>
      <w:marTop w:val="0"/>
      <w:marBottom w:val="0"/>
      <w:divBdr>
        <w:top w:val="none" w:sz="0" w:space="0" w:color="auto"/>
        <w:left w:val="none" w:sz="0" w:space="0" w:color="auto"/>
        <w:bottom w:val="none" w:sz="0" w:space="0" w:color="auto"/>
        <w:right w:val="none" w:sz="0" w:space="0" w:color="auto"/>
      </w:divBdr>
    </w:div>
    <w:div w:id="1815288925">
      <w:bodyDiv w:val="1"/>
      <w:marLeft w:val="0"/>
      <w:marRight w:val="0"/>
      <w:marTop w:val="0"/>
      <w:marBottom w:val="0"/>
      <w:divBdr>
        <w:top w:val="none" w:sz="0" w:space="0" w:color="auto"/>
        <w:left w:val="none" w:sz="0" w:space="0" w:color="auto"/>
        <w:bottom w:val="none" w:sz="0" w:space="0" w:color="auto"/>
        <w:right w:val="none" w:sz="0" w:space="0" w:color="auto"/>
      </w:divBdr>
    </w:div>
    <w:div w:id="1907497906">
      <w:bodyDiv w:val="1"/>
      <w:marLeft w:val="0"/>
      <w:marRight w:val="0"/>
      <w:marTop w:val="0"/>
      <w:marBottom w:val="0"/>
      <w:divBdr>
        <w:top w:val="none" w:sz="0" w:space="0" w:color="auto"/>
        <w:left w:val="none" w:sz="0" w:space="0" w:color="auto"/>
        <w:bottom w:val="none" w:sz="0" w:space="0" w:color="auto"/>
        <w:right w:val="none" w:sz="0" w:space="0" w:color="auto"/>
      </w:divBdr>
    </w:div>
    <w:div w:id="1915167626">
      <w:bodyDiv w:val="1"/>
      <w:marLeft w:val="0"/>
      <w:marRight w:val="0"/>
      <w:marTop w:val="0"/>
      <w:marBottom w:val="0"/>
      <w:divBdr>
        <w:top w:val="none" w:sz="0" w:space="0" w:color="auto"/>
        <w:left w:val="none" w:sz="0" w:space="0" w:color="auto"/>
        <w:bottom w:val="none" w:sz="0" w:space="0" w:color="auto"/>
        <w:right w:val="none" w:sz="0" w:space="0" w:color="auto"/>
      </w:divBdr>
    </w:div>
    <w:div w:id="197343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5</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405</cp:revision>
  <cp:lastPrinted>2025-02-28T09:52:00Z</cp:lastPrinted>
  <dcterms:created xsi:type="dcterms:W3CDTF">2025-02-05T02:14:00Z</dcterms:created>
  <dcterms:modified xsi:type="dcterms:W3CDTF">2026-08-23T13:04:00Z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74E10DDBB4634B03AA5EF80C3E8277FF_13</vt:lpwstr>
  </property>
</Properties>
</file>